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9AFFD" w14:textId="77777777" w:rsidR="00422A96" w:rsidRPr="00A44FB0" w:rsidRDefault="00422A96" w:rsidP="00422A96">
      <w:pPr>
        <w:suppressLineNumbers/>
        <w:jc w:val="center"/>
        <w:rPr>
          <w:rFonts w:eastAsia="Times New Roman" w:cs="Times New Roman"/>
          <w:b/>
          <w:caps/>
          <w:color w:val="auto"/>
          <w:sz w:val="44"/>
        </w:rPr>
      </w:pPr>
      <w:r w:rsidRPr="00A44FB0">
        <w:rPr>
          <w:rFonts w:eastAsia="Times New Roman" w:cs="Times New Roman"/>
          <w:b/>
          <w:caps/>
          <w:color w:val="auto"/>
          <w:sz w:val="44"/>
        </w:rPr>
        <w:t>WEST virginia legislature</w:t>
      </w:r>
    </w:p>
    <w:p w14:paraId="554152C7" w14:textId="4522C35D" w:rsidR="00422A96" w:rsidRPr="00A44FB0" w:rsidRDefault="00422A96" w:rsidP="00422A96">
      <w:pPr>
        <w:suppressLineNumbers/>
        <w:spacing w:after="960"/>
        <w:jc w:val="center"/>
        <w:rPr>
          <w:rFonts w:eastAsia="Times New Roman" w:cs="Times New Roman"/>
          <w:b/>
          <w:caps/>
          <w:color w:val="auto"/>
          <w:sz w:val="36"/>
        </w:rPr>
      </w:pPr>
      <w:r w:rsidRPr="00A44FB0">
        <w:rPr>
          <w:rFonts w:eastAsia="Times New Roman" w:cs="Times New Roman"/>
          <w:b/>
          <w:caps/>
          <w:color w:val="auto"/>
          <w:sz w:val="36"/>
        </w:rPr>
        <w:t>2022 regular session</w:t>
      </w:r>
    </w:p>
    <w:p w14:paraId="46117C47" w14:textId="2B316405" w:rsidR="00422A96" w:rsidRPr="00A44FB0" w:rsidRDefault="00422A96" w:rsidP="00422A96">
      <w:pPr>
        <w:suppressLineNumbers/>
        <w:jc w:val="center"/>
        <w:rPr>
          <w:rFonts w:eastAsia="Times New Roman" w:cs="Times New Roman"/>
          <w:b/>
          <w:color w:val="auto"/>
          <w:sz w:val="36"/>
        </w:rPr>
      </w:pPr>
      <w:r w:rsidRPr="00A44FB0">
        <w:rPr>
          <w:rFonts w:eastAsia="Times New Roman" w:cs="Times New Roman"/>
          <w:b/>
          <w:color w:val="auto"/>
          <w:sz w:val="36"/>
        </w:rPr>
        <w:t>Introduced</w:t>
      </w:r>
    </w:p>
    <w:p w14:paraId="27D97D6C" w14:textId="5AC4CB8F" w:rsidR="00422A96" w:rsidRPr="00A44FB0" w:rsidRDefault="00422A96" w:rsidP="00422A96">
      <w:pPr>
        <w:suppressLineNumbers/>
        <w:spacing w:after="360"/>
        <w:jc w:val="center"/>
        <w:rPr>
          <w:rFonts w:eastAsia="Times New Roman" w:cs="Times New Roman"/>
          <w:b/>
          <w:color w:val="auto"/>
          <w:sz w:val="44"/>
        </w:rPr>
      </w:pPr>
      <w:r w:rsidRPr="00A44FB0">
        <w:rPr>
          <w:rFonts w:eastAsia="Times New Roman" w:cs="Times New Roman"/>
          <w:b/>
          <w:color w:val="auto"/>
          <w:sz w:val="44"/>
        </w:rPr>
        <w:t xml:space="preserve">House Bill </w:t>
      </w:r>
      <w:r w:rsidR="00FA3FE1">
        <w:rPr>
          <w:rFonts w:eastAsia="Times New Roman" w:cs="Times New Roman"/>
          <w:b/>
          <w:color w:val="auto"/>
          <w:sz w:val="44"/>
        </w:rPr>
        <w:t>4566</w:t>
      </w:r>
    </w:p>
    <w:p w14:paraId="5DAD529A" w14:textId="0828F531" w:rsidR="00422A96" w:rsidRPr="00A44FB0" w:rsidRDefault="00422A96" w:rsidP="00850F49">
      <w:pPr>
        <w:suppressLineNumbers/>
        <w:spacing w:after="120"/>
        <w:ind w:left="1620" w:right="1620"/>
        <w:jc w:val="center"/>
        <w:rPr>
          <w:rFonts w:eastAsia="Times New Roman" w:cs="Times New Roman"/>
          <w:smallCaps/>
          <w:color w:val="auto"/>
          <w:sz w:val="24"/>
        </w:rPr>
      </w:pPr>
      <w:r w:rsidRPr="00A44FB0">
        <w:rPr>
          <w:rFonts w:eastAsia="Times New Roman" w:cs="Times New Roman"/>
          <w:smallCaps/>
          <w:color w:val="auto"/>
          <w:sz w:val="24"/>
        </w:rPr>
        <w:t xml:space="preserve">By </w:t>
      </w:r>
      <w:r w:rsidR="00182A07" w:rsidRPr="00A44FB0">
        <w:rPr>
          <w:rFonts w:eastAsia="Times New Roman" w:cs="Times New Roman"/>
          <w:smallCaps/>
          <w:color w:val="auto"/>
          <w:sz w:val="24"/>
        </w:rPr>
        <w:t>Delegate</w:t>
      </w:r>
      <w:r w:rsidR="00FA3FE1">
        <w:rPr>
          <w:rFonts w:eastAsia="Times New Roman" w:cs="Times New Roman"/>
          <w:smallCaps/>
          <w:color w:val="auto"/>
          <w:sz w:val="24"/>
        </w:rPr>
        <w:t>s</w:t>
      </w:r>
      <w:r w:rsidR="00182A07" w:rsidRPr="00A44FB0">
        <w:rPr>
          <w:rFonts w:eastAsia="Times New Roman" w:cs="Times New Roman"/>
          <w:smallCaps/>
          <w:color w:val="auto"/>
          <w:sz w:val="24"/>
        </w:rPr>
        <w:t xml:space="preserve"> </w:t>
      </w:r>
      <w:proofErr w:type="spellStart"/>
      <w:r w:rsidR="00182A07" w:rsidRPr="00A44FB0">
        <w:rPr>
          <w:rFonts w:eastAsia="Times New Roman" w:cs="Times New Roman"/>
          <w:smallCaps/>
          <w:color w:val="auto"/>
          <w:sz w:val="24"/>
        </w:rPr>
        <w:t>Hanshaw</w:t>
      </w:r>
      <w:proofErr w:type="spellEnd"/>
      <w:r w:rsidR="00182A07" w:rsidRPr="00A44FB0">
        <w:rPr>
          <w:rFonts w:eastAsia="Times New Roman" w:cs="Times New Roman"/>
          <w:smallCaps/>
          <w:color w:val="auto"/>
          <w:sz w:val="24"/>
        </w:rPr>
        <w:t xml:space="preserve"> (Mr. Speaker)</w:t>
      </w:r>
      <w:r w:rsidR="00FA3FE1">
        <w:rPr>
          <w:rFonts w:eastAsia="Times New Roman" w:cs="Times New Roman"/>
          <w:smallCaps/>
          <w:color w:val="auto"/>
          <w:sz w:val="24"/>
        </w:rPr>
        <w:t xml:space="preserve">, McGeehan, Steele, Rohrbach, Anderson, </w:t>
      </w:r>
      <w:r w:rsidR="00753C0D">
        <w:rPr>
          <w:rFonts w:eastAsia="Times New Roman" w:cs="Times New Roman"/>
          <w:smallCaps/>
          <w:color w:val="auto"/>
          <w:sz w:val="24"/>
        </w:rPr>
        <w:t xml:space="preserve">J. </w:t>
      </w:r>
      <w:r w:rsidR="00FA3FE1">
        <w:rPr>
          <w:rFonts w:eastAsia="Times New Roman" w:cs="Times New Roman"/>
          <w:smallCaps/>
          <w:color w:val="auto"/>
          <w:sz w:val="24"/>
        </w:rPr>
        <w:t>Kelly, Toney</w:t>
      </w:r>
      <w:r w:rsidR="00753C0D">
        <w:rPr>
          <w:rFonts w:eastAsia="Times New Roman" w:cs="Times New Roman"/>
          <w:smallCaps/>
          <w:color w:val="auto"/>
          <w:sz w:val="24"/>
        </w:rPr>
        <w:t xml:space="preserve">, </w:t>
      </w:r>
      <w:r w:rsidR="00850F49">
        <w:rPr>
          <w:rFonts w:eastAsia="Times New Roman" w:cs="Times New Roman"/>
          <w:smallCaps/>
          <w:color w:val="auto"/>
          <w:sz w:val="24"/>
        </w:rPr>
        <w:t xml:space="preserve">D. </w:t>
      </w:r>
      <w:r w:rsidR="00FA3FE1">
        <w:rPr>
          <w:rFonts w:eastAsia="Times New Roman" w:cs="Times New Roman"/>
          <w:smallCaps/>
          <w:color w:val="auto"/>
          <w:sz w:val="24"/>
        </w:rPr>
        <w:t>Kelly</w:t>
      </w:r>
      <w:r w:rsidR="00D12083">
        <w:rPr>
          <w:rFonts w:eastAsia="Times New Roman" w:cs="Times New Roman"/>
          <w:smallCaps/>
          <w:color w:val="auto"/>
          <w:sz w:val="24"/>
        </w:rPr>
        <w:t xml:space="preserve"> and </w:t>
      </w:r>
      <w:proofErr w:type="spellStart"/>
      <w:r w:rsidR="00D12083">
        <w:rPr>
          <w:rFonts w:eastAsia="Times New Roman" w:cs="Times New Roman"/>
          <w:smallCaps/>
          <w:color w:val="auto"/>
          <w:sz w:val="24"/>
        </w:rPr>
        <w:t>Hott</w:t>
      </w:r>
      <w:proofErr w:type="spellEnd"/>
    </w:p>
    <w:p w14:paraId="61999537" w14:textId="77777777" w:rsidR="006E3B96" w:rsidRDefault="00E941C1" w:rsidP="00E941C1">
      <w:pPr>
        <w:pStyle w:val="References"/>
        <w:rPr>
          <w:color w:val="auto"/>
        </w:rPr>
        <w:sectPr w:rsidR="006E3B96" w:rsidSect="001664B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Pr>
          <w:color w:val="auto"/>
        </w:rPr>
        <w:t>[</w:t>
      </w:r>
      <w:sdt>
        <w:sdtPr>
          <w:rPr>
            <w:color w:val="auto"/>
          </w:rPr>
          <w:tag w:val="References"/>
          <w:id w:val="-1043047873"/>
          <w:placeholder>
            <w:docPart w:val="83368DB2965A49DE90C5F31C336FB898"/>
          </w:placeholder>
          <w:text w:multiLine="1"/>
        </w:sdtPr>
        <w:sdtEndPr/>
        <w:sdtContent>
          <w:r w:rsidR="00AC6EBA">
            <w:rPr>
              <w:color w:val="auto"/>
            </w:rPr>
            <w:t xml:space="preserve">Introduced February 07, 2022; </w:t>
          </w:r>
          <w:r w:rsidR="00753C0D">
            <w:rPr>
              <w:color w:val="auto"/>
            </w:rPr>
            <w:t>r</w:t>
          </w:r>
          <w:r w:rsidR="00AC6EBA">
            <w:rPr>
              <w:color w:val="auto"/>
            </w:rPr>
            <w:t>eferred to the Committee on Finance</w:t>
          </w:r>
        </w:sdtContent>
      </w:sdt>
      <w:r>
        <w:rPr>
          <w:color w:val="auto"/>
        </w:rPr>
        <w:t>]</w:t>
      </w:r>
    </w:p>
    <w:p w14:paraId="7D870ACE" w14:textId="10BA9959" w:rsidR="00E941C1" w:rsidRDefault="00E941C1" w:rsidP="00E941C1">
      <w:pPr>
        <w:pStyle w:val="References"/>
        <w:rPr>
          <w:color w:val="auto"/>
        </w:rPr>
      </w:pPr>
    </w:p>
    <w:p w14:paraId="0D03C8B4" w14:textId="1D03E3A9" w:rsidR="00422A96" w:rsidRPr="00A44FB0" w:rsidRDefault="00422A96" w:rsidP="00522B57">
      <w:pPr>
        <w:pageBreakBefore/>
        <w:ind w:left="720" w:hanging="720"/>
        <w:jc w:val="both"/>
        <w:rPr>
          <w:rFonts w:eastAsia="Times New Roman" w:cs="Times New Roman"/>
          <w:color w:val="auto"/>
        </w:rPr>
      </w:pPr>
      <w:r w:rsidRPr="00A44FB0">
        <w:rPr>
          <w:rFonts w:eastAsia="Times New Roman" w:cs="Times New Roman"/>
          <w:color w:val="auto"/>
        </w:rPr>
        <w:lastRenderedPageBreak/>
        <w:t xml:space="preserve">A BILL to amend the Code of West Virginia, 1931, as amended, </w:t>
      </w:r>
      <w:r w:rsidR="005E0126" w:rsidRPr="00A44FB0">
        <w:rPr>
          <w:rFonts w:eastAsia="Times New Roman" w:cs="Times New Roman"/>
          <w:color w:val="auto"/>
        </w:rPr>
        <w:t xml:space="preserve">by adding </w:t>
      </w:r>
      <w:r w:rsidR="00182A07" w:rsidRPr="00A44FB0">
        <w:rPr>
          <w:rFonts w:eastAsia="Times New Roman" w:cs="Arial"/>
          <w:color w:val="auto"/>
        </w:rPr>
        <w:t xml:space="preserve">thereto a new section, designated </w:t>
      </w:r>
      <w:r w:rsidR="00182A07" w:rsidRPr="00A44FB0">
        <w:rPr>
          <w:bCs/>
          <w:color w:val="auto"/>
        </w:rPr>
        <w:t>§22C-1-6a</w:t>
      </w:r>
      <w:r w:rsidR="00182A07" w:rsidRPr="00A44FB0">
        <w:rPr>
          <w:b/>
          <w:color w:val="auto"/>
        </w:rPr>
        <w:t>,</w:t>
      </w:r>
      <w:r w:rsidR="005E0126" w:rsidRPr="00A44FB0">
        <w:rPr>
          <w:rFonts w:eastAsia="Times New Roman" w:cs="Times New Roman"/>
          <w:color w:val="auto"/>
        </w:rPr>
        <w:t xml:space="preserve"> relating generally to additional powers of the West Virginia Water Development Authority; </w:t>
      </w:r>
      <w:r w:rsidR="00182A07" w:rsidRPr="00A44FB0">
        <w:rPr>
          <w:rFonts w:eastAsia="Times New Roman" w:cs="Times New Roman"/>
          <w:color w:val="auto"/>
        </w:rPr>
        <w:t>providing for the c</w:t>
      </w:r>
      <w:r w:rsidR="005E0126" w:rsidRPr="00A44FB0">
        <w:rPr>
          <w:rFonts w:eastAsia="Times New Roman" w:cs="Times New Roman"/>
          <w:color w:val="auto"/>
        </w:rPr>
        <w:t>reation of</w:t>
      </w:r>
      <w:r w:rsidR="00182A07" w:rsidRPr="00A44FB0">
        <w:rPr>
          <w:rFonts w:eastAsia="Times New Roman" w:cs="Times New Roman"/>
          <w:color w:val="auto"/>
        </w:rPr>
        <w:t xml:space="preserve"> the</w:t>
      </w:r>
      <w:r w:rsidR="005E0126" w:rsidRPr="00A44FB0">
        <w:rPr>
          <w:rFonts w:eastAsia="Times New Roman" w:cs="Times New Roman"/>
          <w:color w:val="auto"/>
        </w:rPr>
        <w:t xml:space="preserve"> Economic Enhancement Grant Fund</w:t>
      </w:r>
      <w:r w:rsidR="00182A07" w:rsidRPr="00A44FB0">
        <w:rPr>
          <w:rFonts w:eastAsia="Times New Roman" w:cs="Times New Roman"/>
          <w:color w:val="auto"/>
        </w:rPr>
        <w:t>; establishing regulations for the fund; establishing a matching grant subaccount; providing a purpose for the fund and the subaccount; authorizing the Water Development Authority to enter into certain grant agreements; and allowing for an audit process</w:t>
      </w:r>
      <w:r w:rsidRPr="00A44FB0">
        <w:rPr>
          <w:rFonts w:eastAsia="Times New Roman" w:cs="Times New Roman"/>
          <w:color w:val="auto"/>
        </w:rPr>
        <w:t xml:space="preserve">. </w:t>
      </w:r>
    </w:p>
    <w:p w14:paraId="6E1337EF" w14:textId="77777777" w:rsidR="006930FB" w:rsidRPr="00A44FB0" w:rsidRDefault="006930FB" w:rsidP="00522B57">
      <w:pPr>
        <w:pStyle w:val="EnactingClause"/>
        <w:rPr>
          <w:color w:val="auto"/>
        </w:rPr>
        <w:sectPr w:rsidR="006930FB" w:rsidRPr="00A44FB0" w:rsidSect="006E3B96">
          <w:pgSz w:w="12240" w:h="15840" w:code="1"/>
          <w:pgMar w:top="1440" w:right="1440" w:bottom="1440" w:left="1440" w:header="720" w:footer="720" w:gutter="0"/>
          <w:lnNumType w:countBy="1" w:restart="newSection"/>
          <w:pgNumType w:start="0"/>
          <w:cols w:space="720"/>
          <w:titlePg/>
          <w:docGrid w:linePitch="360"/>
        </w:sectPr>
      </w:pPr>
      <w:r w:rsidRPr="00A44FB0">
        <w:rPr>
          <w:color w:val="auto"/>
        </w:rPr>
        <w:t>Be it enacted by the Legislature of West Virginia:</w:t>
      </w:r>
    </w:p>
    <w:p w14:paraId="40047826" w14:textId="2C4BC928" w:rsidR="006E6355" w:rsidRPr="00A44FB0" w:rsidRDefault="006E6355" w:rsidP="00522B57">
      <w:pPr>
        <w:pStyle w:val="ArticleHeading"/>
        <w:widowControl/>
        <w:ind w:left="0" w:firstLine="0"/>
        <w:rPr>
          <w:color w:val="auto"/>
        </w:rPr>
      </w:pPr>
      <w:r w:rsidRPr="00A44FB0">
        <w:rPr>
          <w:color w:val="auto"/>
        </w:rPr>
        <w:t>ARTICLE 1. WATER DEVELOPMENT AUTHORITY</w:t>
      </w:r>
      <w:r w:rsidR="00182A07" w:rsidRPr="00A44FB0">
        <w:rPr>
          <w:color w:val="auto"/>
        </w:rPr>
        <w:t>.</w:t>
      </w:r>
    </w:p>
    <w:p w14:paraId="5697BA82" w14:textId="3A1D0511" w:rsidR="00182A07" w:rsidRPr="00A44FB0" w:rsidRDefault="006E6355" w:rsidP="00522B57">
      <w:pPr>
        <w:pStyle w:val="SectionHeading"/>
        <w:widowControl/>
        <w:rPr>
          <w:color w:val="auto"/>
          <w:u w:val="single"/>
        </w:rPr>
        <w:sectPr w:rsidR="00182A07" w:rsidRPr="00A44FB0" w:rsidSect="001664BB">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A44FB0">
        <w:rPr>
          <w:color w:val="auto"/>
          <w:u w:val="single"/>
        </w:rPr>
        <w:t xml:space="preserve">§22C-1-6a.  Additional </w:t>
      </w:r>
      <w:r w:rsidR="003C5432" w:rsidRPr="00A44FB0">
        <w:rPr>
          <w:color w:val="auto"/>
          <w:u w:val="single"/>
        </w:rPr>
        <w:t>powers</w:t>
      </w:r>
      <w:r w:rsidRPr="00A44FB0">
        <w:rPr>
          <w:color w:val="auto"/>
          <w:u w:val="single"/>
        </w:rPr>
        <w:t xml:space="preserve"> of the West Virginia Water Development Authority; Creation of Economic Enhancement Grant Fund</w:t>
      </w:r>
      <w:r w:rsidR="00182A07" w:rsidRPr="00A44FB0">
        <w:rPr>
          <w:color w:val="auto"/>
          <w:u w:val="single"/>
        </w:rPr>
        <w:t>.</w:t>
      </w:r>
    </w:p>
    <w:p w14:paraId="5A35E17B" w14:textId="5C0A7D27" w:rsidR="00182A07" w:rsidRPr="00A44FB0" w:rsidRDefault="00CC0E23" w:rsidP="00522B57">
      <w:pPr>
        <w:pStyle w:val="SectionBody"/>
        <w:widowControl/>
        <w:rPr>
          <w:color w:val="auto"/>
          <w:u w:val="single"/>
        </w:rPr>
      </w:pPr>
      <w:r w:rsidRPr="00A44FB0">
        <w:rPr>
          <w:color w:val="auto"/>
          <w:u w:val="single"/>
        </w:rPr>
        <w:t>(a)</w:t>
      </w:r>
      <w:r w:rsidR="000C50EA" w:rsidRPr="00A44FB0">
        <w:rPr>
          <w:color w:val="auto"/>
          <w:u w:val="single"/>
        </w:rPr>
        <w:t xml:space="preserve"> </w:t>
      </w:r>
      <w:r w:rsidRPr="00A44FB0">
        <w:rPr>
          <w:color w:val="auto"/>
          <w:u w:val="single"/>
        </w:rPr>
        <w:t xml:space="preserve">The Water Development Authority shall create and establish a </w:t>
      </w:r>
      <w:r w:rsidR="00D5126A" w:rsidRPr="00A44FB0">
        <w:rPr>
          <w:color w:val="auto"/>
          <w:u w:val="single"/>
        </w:rPr>
        <w:t>special</w:t>
      </w:r>
      <w:r w:rsidRPr="00A44FB0">
        <w:rPr>
          <w:color w:val="auto"/>
          <w:u w:val="single"/>
        </w:rPr>
        <w:t xml:space="preserve"> fund of moneys made available by appropriations, grant</w:t>
      </w:r>
      <w:r w:rsidR="00206252" w:rsidRPr="00A44FB0">
        <w:rPr>
          <w:color w:val="auto"/>
          <w:u w:val="single"/>
        </w:rPr>
        <w:t>s</w:t>
      </w:r>
      <w:r w:rsidRPr="00A44FB0">
        <w:rPr>
          <w:color w:val="auto"/>
          <w:u w:val="single"/>
        </w:rPr>
        <w:t xml:space="preserve">, </w:t>
      </w:r>
      <w:proofErr w:type="gramStart"/>
      <w:r w:rsidRPr="00A44FB0">
        <w:rPr>
          <w:color w:val="auto"/>
          <w:u w:val="single"/>
        </w:rPr>
        <w:t>contributions</w:t>
      </w:r>
      <w:proofErr w:type="gramEnd"/>
      <w:r w:rsidRPr="00A44FB0">
        <w:rPr>
          <w:color w:val="auto"/>
          <w:u w:val="single"/>
        </w:rPr>
        <w:t xml:space="preserve"> or other sources to be known as the West Virginia Economic Enhancement Grant Fund.  This fund shall be </w:t>
      </w:r>
      <w:r w:rsidR="00036EF2" w:rsidRPr="00A44FB0">
        <w:rPr>
          <w:color w:val="auto"/>
          <w:u w:val="single"/>
        </w:rPr>
        <w:t>governed</w:t>
      </w:r>
      <w:r w:rsidRPr="00A44FB0">
        <w:rPr>
          <w:color w:val="auto"/>
          <w:u w:val="single"/>
        </w:rPr>
        <w:t xml:space="preserve">, </w:t>
      </w:r>
      <w:proofErr w:type="gramStart"/>
      <w:r w:rsidRPr="00A44FB0">
        <w:rPr>
          <w:color w:val="auto"/>
          <w:u w:val="single"/>
        </w:rPr>
        <w:t>administered</w:t>
      </w:r>
      <w:proofErr w:type="gramEnd"/>
      <w:r w:rsidRPr="00A44FB0">
        <w:rPr>
          <w:color w:val="auto"/>
          <w:u w:val="single"/>
        </w:rPr>
        <w:t xml:space="preserve"> and accounted for by </w:t>
      </w:r>
      <w:r w:rsidR="00067CA4" w:rsidRPr="00A44FB0">
        <w:rPr>
          <w:color w:val="auto"/>
          <w:u w:val="single"/>
        </w:rPr>
        <w:t>t</w:t>
      </w:r>
      <w:r w:rsidRPr="00A44FB0">
        <w:rPr>
          <w:color w:val="auto"/>
          <w:u w:val="single"/>
        </w:rPr>
        <w:t xml:space="preserve">he directors, </w:t>
      </w:r>
      <w:r w:rsidR="00067CA4" w:rsidRPr="00A44FB0">
        <w:rPr>
          <w:color w:val="auto"/>
          <w:u w:val="single"/>
        </w:rPr>
        <w:t>officers</w:t>
      </w:r>
      <w:r w:rsidRPr="00A44FB0">
        <w:rPr>
          <w:color w:val="auto"/>
          <w:u w:val="single"/>
        </w:rPr>
        <w:t xml:space="preserve"> and management staff of the Water Development Authority as a special program account </w:t>
      </w:r>
      <w:r w:rsidR="00067CA4" w:rsidRPr="00A44FB0">
        <w:rPr>
          <w:color w:val="auto"/>
          <w:u w:val="single"/>
        </w:rPr>
        <w:t>separate</w:t>
      </w:r>
      <w:r w:rsidRPr="00A44FB0">
        <w:rPr>
          <w:color w:val="auto"/>
          <w:u w:val="single"/>
        </w:rPr>
        <w:t xml:space="preserve"> and distinct from any other money, fund or funds owned and/or</w:t>
      </w:r>
      <w:r w:rsidR="00067CA4" w:rsidRPr="00A44FB0">
        <w:rPr>
          <w:color w:val="auto"/>
          <w:u w:val="single"/>
        </w:rPr>
        <w:t xml:space="preserve"> managed by the Water Development Authority.  The Economic Enhancement Grant Fund shall consist of subaccounts as deemed necessary by the Water Development Authority for the </w:t>
      </w:r>
      <w:r w:rsidR="007F12FA" w:rsidRPr="00A44FB0">
        <w:rPr>
          <w:color w:val="auto"/>
          <w:u w:val="single"/>
        </w:rPr>
        <w:t>deposit</w:t>
      </w:r>
      <w:r w:rsidR="00067CA4" w:rsidRPr="00A44FB0">
        <w:rPr>
          <w:color w:val="auto"/>
          <w:u w:val="single"/>
        </w:rPr>
        <w:t xml:space="preserve"> of any </w:t>
      </w:r>
      <w:r w:rsidR="00D5126A" w:rsidRPr="00A44FB0">
        <w:rPr>
          <w:color w:val="auto"/>
          <w:u w:val="single"/>
        </w:rPr>
        <w:t>appropriations</w:t>
      </w:r>
      <w:r w:rsidR="00067CA4" w:rsidRPr="00A44FB0">
        <w:rPr>
          <w:color w:val="auto"/>
          <w:u w:val="single"/>
        </w:rPr>
        <w:t xml:space="preserve">, grants, gifts, </w:t>
      </w:r>
      <w:proofErr w:type="gramStart"/>
      <w:r w:rsidR="00067CA4" w:rsidRPr="00A44FB0">
        <w:rPr>
          <w:color w:val="auto"/>
          <w:u w:val="single"/>
        </w:rPr>
        <w:t>contributions</w:t>
      </w:r>
      <w:proofErr w:type="gramEnd"/>
      <w:r w:rsidR="00067CA4" w:rsidRPr="00A44FB0">
        <w:rPr>
          <w:color w:val="auto"/>
          <w:u w:val="single"/>
        </w:rPr>
        <w:t xml:space="preserve"> or other moneys received by the Economic Enhancement Grant Fund from any source, public or private</w:t>
      </w:r>
      <w:r w:rsidR="00206252" w:rsidRPr="00A44FB0">
        <w:rPr>
          <w:color w:val="auto"/>
          <w:u w:val="single"/>
        </w:rPr>
        <w:t>,</w:t>
      </w:r>
      <w:r w:rsidR="00067CA4" w:rsidRPr="00A44FB0">
        <w:rPr>
          <w:color w:val="auto"/>
          <w:u w:val="single"/>
        </w:rPr>
        <w:t xml:space="preserve"> and all income earned on moneys held in the Economic Enhancement Grant Fund.</w:t>
      </w:r>
      <w:r w:rsidR="00182A07" w:rsidRPr="00A44FB0">
        <w:rPr>
          <w:color w:val="auto"/>
          <w:u w:val="single"/>
        </w:rPr>
        <w:t xml:space="preserve"> </w:t>
      </w:r>
      <w:r w:rsidR="00067CA4" w:rsidRPr="00A44FB0">
        <w:rPr>
          <w:color w:val="auto"/>
          <w:u w:val="single"/>
        </w:rPr>
        <w:t xml:space="preserve">Amounts in the Economic Enhancement Grant Fund shall be administered by the Water Development Authority separate and apart from its other assets and programs.  Amounts in the Economic Enhancement Grant Fund may not be transferred to any other fund or account or used for the payment of any other programs of the Water Development Authority except the Water Development Authority may use funds in the Economic Enhancement Grant Fund to reimburse itself for any administration costs incurred by it.  Pending distribution of any money in the Economic Enhancement Grant Fund the Water </w:t>
      </w:r>
      <w:r w:rsidR="00067CA4" w:rsidRPr="00A44FB0">
        <w:rPr>
          <w:color w:val="auto"/>
          <w:u w:val="single"/>
        </w:rPr>
        <w:lastRenderedPageBreak/>
        <w:t xml:space="preserve">Development Authority shall invest and </w:t>
      </w:r>
      <w:r w:rsidR="001F5AD2" w:rsidRPr="00A44FB0">
        <w:rPr>
          <w:color w:val="auto"/>
          <w:u w:val="single"/>
        </w:rPr>
        <w:t>reinvest</w:t>
      </w:r>
      <w:r w:rsidR="00067CA4" w:rsidRPr="00A44FB0">
        <w:rPr>
          <w:color w:val="auto"/>
          <w:u w:val="single"/>
        </w:rPr>
        <w:t xml:space="preserve"> the money subject to the limitations of </w:t>
      </w:r>
      <w:r w:rsidR="00067CA4" w:rsidRPr="00A44FB0">
        <w:rPr>
          <w:rFonts w:cstheme="minorHAnsi"/>
          <w:color w:val="auto"/>
          <w:u w:val="single"/>
        </w:rPr>
        <w:t>§</w:t>
      </w:r>
      <w:r w:rsidR="00067CA4" w:rsidRPr="00A44FB0">
        <w:rPr>
          <w:color w:val="auto"/>
          <w:u w:val="single"/>
        </w:rPr>
        <w:t>22C-1-15</w:t>
      </w:r>
      <w:r w:rsidR="00182A07" w:rsidRPr="00A44FB0">
        <w:rPr>
          <w:color w:val="auto"/>
          <w:u w:val="single"/>
        </w:rPr>
        <w:t xml:space="preserve"> of this code</w:t>
      </w:r>
      <w:r w:rsidR="00067CA4" w:rsidRPr="00A44FB0">
        <w:rPr>
          <w:color w:val="auto"/>
          <w:u w:val="single"/>
        </w:rPr>
        <w:t>.</w:t>
      </w:r>
    </w:p>
    <w:p w14:paraId="27AFBEEE" w14:textId="7E82CCAC" w:rsidR="00182A07" w:rsidRPr="00A44FB0" w:rsidRDefault="00067CA4" w:rsidP="00522B57">
      <w:pPr>
        <w:pStyle w:val="SectionBody"/>
        <w:widowControl/>
        <w:rPr>
          <w:color w:val="auto"/>
          <w:u w:val="single"/>
        </w:rPr>
      </w:pPr>
      <w:r w:rsidRPr="00A44FB0">
        <w:rPr>
          <w:color w:val="auto"/>
          <w:u w:val="single"/>
        </w:rPr>
        <w:t xml:space="preserve">(b) The Water Development Authority shall establish the Matching Grant Subaccount in the Economic Enhancement Grant Fund to be expended to provide the local or state match for any federal or other programs that require a match for projects and infrastructure projects as defined in </w:t>
      </w:r>
      <w:r w:rsidRPr="00A44FB0">
        <w:rPr>
          <w:rFonts w:cstheme="minorHAnsi"/>
          <w:color w:val="auto"/>
          <w:u w:val="single"/>
        </w:rPr>
        <w:t>§</w:t>
      </w:r>
      <w:r w:rsidRPr="00A44FB0">
        <w:rPr>
          <w:color w:val="auto"/>
          <w:u w:val="single"/>
        </w:rPr>
        <w:t>31-15A-2</w:t>
      </w:r>
      <w:r w:rsidR="004B0E31" w:rsidRPr="00A44FB0">
        <w:rPr>
          <w:color w:val="auto"/>
          <w:u w:val="single"/>
        </w:rPr>
        <w:t xml:space="preserve"> </w:t>
      </w:r>
      <w:r w:rsidR="00793B29" w:rsidRPr="00A44FB0">
        <w:rPr>
          <w:color w:val="auto"/>
          <w:u w:val="single"/>
        </w:rPr>
        <w:t xml:space="preserve">of this code </w:t>
      </w:r>
      <w:r w:rsidR="004B0E31" w:rsidRPr="00A44FB0">
        <w:rPr>
          <w:color w:val="auto"/>
          <w:u w:val="single"/>
        </w:rPr>
        <w:t xml:space="preserve">and where the commitment of the matching funds is required to be made and submitted with the application for the federal or other grant.  Upon receipt of a recommendation from the </w:t>
      </w:r>
      <w:r w:rsidR="00BD254E" w:rsidRPr="00A44FB0">
        <w:rPr>
          <w:color w:val="auto"/>
          <w:u w:val="single"/>
        </w:rPr>
        <w:t xml:space="preserve">West Virginia </w:t>
      </w:r>
      <w:r w:rsidR="004B0E31" w:rsidRPr="00A44FB0">
        <w:rPr>
          <w:color w:val="auto"/>
          <w:u w:val="single"/>
        </w:rPr>
        <w:t xml:space="preserve">Infrastructure and Jobs Development Council and/or the West Virginia Department of Economic Development, the Water Development Authority shall review the application of a governmental </w:t>
      </w:r>
      <w:r w:rsidR="00BD254E" w:rsidRPr="00A44FB0">
        <w:rPr>
          <w:color w:val="auto"/>
          <w:u w:val="single"/>
        </w:rPr>
        <w:t>agency</w:t>
      </w:r>
      <w:r w:rsidR="004B0E31" w:rsidRPr="00A44FB0">
        <w:rPr>
          <w:color w:val="auto"/>
          <w:u w:val="single"/>
        </w:rPr>
        <w:t xml:space="preserve"> or not-for-profit and if the governmental </w:t>
      </w:r>
      <w:r w:rsidR="00BD254E" w:rsidRPr="00A44FB0">
        <w:rPr>
          <w:color w:val="auto"/>
          <w:u w:val="single"/>
        </w:rPr>
        <w:t>agency</w:t>
      </w:r>
      <w:r w:rsidR="004B0E31" w:rsidRPr="00A44FB0">
        <w:rPr>
          <w:color w:val="auto"/>
          <w:u w:val="single"/>
        </w:rPr>
        <w:t xml:space="preserve"> or not-for-profit is eligible for the federal or other matching grant funding</w:t>
      </w:r>
      <w:r w:rsidR="00206252" w:rsidRPr="00A44FB0">
        <w:rPr>
          <w:color w:val="auto"/>
          <w:u w:val="single"/>
        </w:rPr>
        <w:t>,</w:t>
      </w:r>
      <w:r w:rsidR="004B0E31" w:rsidRPr="00A44FB0">
        <w:rPr>
          <w:color w:val="auto"/>
          <w:u w:val="single"/>
        </w:rPr>
        <w:t xml:space="preserve"> set aside moneys in the subaccount and provide a written binding commitment to the governmental </w:t>
      </w:r>
      <w:r w:rsidR="00BD254E" w:rsidRPr="00A44FB0">
        <w:rPr>
          <w:color w:val="auto"/>
          <w:u w:val="single"/>
        </w:rPr>
        <w:t>agency</w:t>
      </w:r>
      <w:r w:rsidR="004B0E31" w:rsidRPr="00A44FB0">
        <w:rPr>
          <w:color w:val="auto"/>
          <w:u w:val="single"/>
        </w:rPr>
        <w:t xml:space="preserve"> or not-for-profit to submit with its application.  If the federal or other programs subsequently </w:t>
      </w:r>
      <w:r w:rsidR="00F87580" w:rsidRPr="00A44FB0">
        <w:rPr>
          <w:color w:val="auto"/>
          <w:u w:val="single"/>
        </w:rPr>
        <w:t>approve</w:t>
      </w:r>
      <w:r w:rsidR="004B0E31" w:rsidRPr="00A44FB0">
        <w:rPr>
          <w:color w:val="auto"/>
          <w:u w:val="single"/>
        </w:rPr>
        <w:t xml:space="preserve"> funding to the governmental </w:t>
      </w:r>
      <w:r w:rsidR="00BD254E" w:rsidRPr="00A44FB0">
        <w:rPr>
          <w:color w:val="auto"/>
          <w:u w:val="single"/>
        </w:rPr>
        <w:t>agency</w:t>
      </w:r>
      <w:r w:rsidR="004B0E31" w:rsidRPr="00A44FB0">
        <w:rPr>
          <w:color w:val="auto"/>
          <w:u w:val="single"/>
        </w:rPr>
        <w:t xml:space="preserve"> or not-for-profit, the Water Development Authority shall enter into a grant agreement with the governmental </w:t>
      </w:r>
      <w:r w:rsidR="00BD254E" w:rsidRPr="00A44FB0">
        <w:rPr>
          <w:color w:val="auto"/>
          <w:u w:val="single"/>
        </w:rPr>
        <w:t>agency</w:t>
      </w:r>
      <w:r w:rsidR="004B0E31" w:rsidRPr="00A44FB0">
        <w:rPr>
          <w:color w:val="auto"/>
          <w:u w:val="single"/>
        </w:rPr>
        <w:t xml:space="preserve"> or not-for-profit providing the grant funding if the </w:t>
      </w:r>
      <w:r w:rsidR="00F87580" w:rsidRPr="00A44FB0">
        <w:rPr>
          <w:color w:val="auto"/>
          <w:u w:val="single"/>
        </w:rPr>
        <w:t>governmental</w:t>
      </w:r>
      <w:r w:rsidR="004B0E31" w:rsidRPr="00A44FB0">
        <w:rPr>
          <w:color w:val="auto"/>
          <w:u w:val="single"/>
        </w:rPr>
        <w:t xml:space="preserve"> </w:t>
      </w:r>
      <w:r w:rsidR="00BD254E" w:rsidRPr="00A44FB0">
        <w:rPr>
          <w:color w:val="auto"/>
          <w:u w:val="single"/>
        </w:rPr>
        <w:t>agency</w:t>
      </w:r>
      <w:r w:rsidR="004B0E31" w:rsidRPr="00A44FB0">
        <w:rPr>
          <w:color w:val="auto"/>
          <w:u w:val="single"/>
        </w:rPr>
        <w:t xml:space="preserve"> or not-for-profit</w:t>
      </w:r>
      <w:r w:rsidR="00F87580" w:rsidRPr="00A44FB0">
        <w:rPr>
          <w:color w:val="auto"/>
          <w:u w:val="single"/>
        </w:rPr>
        <w:t xml:space="preserve"> </w:t>
      </w:r>
      <w:proofErr w:type="gramStart"/>
      <w:r w:rsidR="00F87580" w:rsidRPr="00A44FB0">
        <w:rPr>
          <w:color w:val="auto"/>
          <w:u w:val="single"/>
        </w:rPr>
        <w:t>is in compliance with</w:t>
      </w:r>
      <w:proofErr w:type="gramEnd"/>
      <w:r w:rsidR="00F87580" w:rsidRPr="00A44FB0">
        <w:rPr>
          <w:color w:val="auto"/>
          <w:u w:val="single"/>
        </w:rPr>
        <w:t xml:space="preserve"> </w:t>
      </w:r>
      <w:r w:rsidR="00F87580" w:rsidRPr="00A44FB0">
        <w:rPr>
          <w:rFonts w:cstheme="minorHAnsi"/>
          <w:color w:val="auto"/>
          <w:u w:val="single"/>
        </w:rPr>
        <w:t>§</w:t>
      </w:r>
      <w:r w:rsidR="004802F4" w:rsidRPr="00A44FB0">
        <w:rPr>
          <w:color w:val="auto"/>
          <w:u w:val="single"/>
        </w:rPr>
        <w:t>12</w:t>
      </w:r>
      <w:r w:rsidR="00F87580" w:rsidRPr="00A44FB0">
        <w:rPr>
          <w:color w:val="auto"/>
          <w:u w:val="single"/>
        </w:rPr>
        <w:t>-</w:t>
      </w:r>
      <w:r w:rsidR="004802F4" w:rsidRPr="00A44FB0">
        <w:rPr>
          <w:color w:val="auto"/>
          <w:u w:val="single"/>
        </w:rPr>
        <w:t>4</w:t>
      </w:r>
      <w:r w:rsidR="00F87580" w:rsidRPr="00A44FB0">
        <w:rPr>
          <w:color w:val="auto"/>
          <w:u w:val="single"/>
        </w:rPr>
        <w:t>-</w:t>
      </w:r>
      <w:r w:rsidR="004802F4" w:rsidRPr="00A44FB0">
        <w:rPr>
          <w:color w:val="auto"/>
          <w:u w:val="single"/>
        </w:rPr>
        <w:t>14</w:t>
      </w:r>
      <w:r w:rsidR="003060BC" w:rsidRPr="00A44FB0">
        <w:rPr>
          <w:color w:val="auto"/>
          <w:u w:val="single"/>
        </w:rPr>
        <w:t xml:space="preserve"> of this code</w:t>
      </w:r>
      <w:r w:rsidR="00F87580" w:rsidRPr="00A44FB0">
        <w:rPr>
          <w:color w:val="auto"/>
          <w:u w:val="single"/>
        </w:rPr>
        <w:t xml:space="preserve">.  The Water Development Authority shall </w:t>
      </w:r>
      <w:r w:rsidR="00BB2E5C" w:rsidRPr="00A44FB0">
        <w:rPr>
          <w:color w:val="auto"/>
          <w:u w:val="single"/>
        </w:rPr>
        <w:t>disperse</w:t>
      </w:r>
      <w:r w:rsidR="00F87580" w:rsidRPr="00A44FB0">
        <w:rPr>
          <w:color w:val="auto"/>
          <w:u w:val="single"/>
        </w:rPr>
        <w:t xml:space="preserve"> funds under the grant agreement from time to time to comply with the terms of the other funding sources.</w:t>
      </w:r>
    </w:p>
    <w:p w14:paraId="6E8683A7" w14:textId="60913EA9" w:rsidR="003060BC" w:rsidRPr="00A44FB0" w:rsidRDefault="00F87580" w:rsidP="00522B57">
      <w:pPr>
        <w:pStyle w:val="SectionBody"/>
        <w:widowControl/>
        <w:rPr>
          <w:color w:val="auto"/>
          <w:u w:val="single"/>
        </w:rPr>
      </w:pPr>
      <w:r w:rsidRPr="00A44FB0">
        <w:rPr>
          <w:color w:val="auto"/>
          <w:u w:val="single"/>
        </w:rPr>
        <w:t xml:space="preserve">(c) The Water Development Authority shall establish the </w:t>
      </w:r>
      <w:r w:rsidR="00764AB9" w:rsidRPr="00A44FB0">
        <w:rPr>
          <w:color w:val="auto"/>
          <w:u w:val="single"/>
        </w:rPr>
        <w:t>Enhancement</w:t>
      </w:r>
      <w:r w:rsidRPr="00A44FB0">
        <w:rPr>
          <w:color w:val="auto"/>
          <w:u w:val="single"/>
        </w:rPr>
        <w:t xml:space="preserve"> Grant </w:t>
      </w:r>
      <w:r w:rsidR="005E1AEB" w:rsidRPr="00A44FB0">
        <w:rPr>
          <w:color w:val="auto"/>
          <w:u w:val="single"/>
        </w:rPr>
        <w:t>S</w:t>
      </w:r>
      <w:r w:rsidRPr="00A44FB0">
        <w:rPr>
          <w:color w:val="auto"/>
          <w:u w:val="single"/>
        </w:rPr>
        <w:t>ubaccount in the Economic Enhancement Grant Fund</w:t>
      </w:r>
      <w:r w:rsidR="00DB3A49" w:rsidRPr="00A44FB0">
        <w:rPr>
          <w:color w:val="auto"/>
          <w:u w:val="single"/>
        </w:rPr>
        <w:t xml:space="preserve"> to be expended as grants to governmental </w:t>
      </w:r>
      <w:r w:rsidR="00BD254E" w:rsidRPr="00A44FB0">
        <w:rPr>
          <w:color w:val="auto"/>
          <w:u w:val="single"/>
        </w:rPr>
        <w:t>agencies</w:t>
      </w:r>
      <w:r w:rsidR="00DB3A49" w:rsidRPr="00A44FB0">
        <w:rPr>
          <w:color w:val="auto"/>
          <w:u w:val="single"/>
        </w:rPr>
        <w:t xml:space="preserve"> or not-for-profits to cover all or a portion of the costs of projects or infrastructure projects as defined in </w:t>
      </w:r>
      <w:r w:rsidR="00DB3A49" w:rsidRPr="00A44FB0">
        <w:rPr>
          <w:rFonts w:cstheme="minorHAnsi"/>
          <w:color w:val="auto"/>
          <w:u w:val="single"/>
        </w:rPr>
        <w:t>§</w:t>
      </w:r>
      <w:r w:rsidR="00DB3A49" w:rsidRPr="00A44FB0">
        <w:rPr>
          <w:color w:val="auto"/>
          <w:u w:val="single"/>
        </w:rPr>
        <w:t xml:space="preserve">31-15A-2 </w:t>
      </w:r>
      <w:r w:rsidR="00793B29" w:rsidRPr="00A44FB0">
        <w:rPr>
          <w:color w:val="auto"/>
          <w:u w:val="single"/>
        </w:rPr>
        <w:t xml:space="preserve">of this code </w:t>
      </w:r>
      <w:r w:rsidR="00DB3A49" w:rsidRPr="00A44FB0">
        <w:rPr>
          <w:color w:val="auto"/>
          <w:u w:val="single"/>
        </w:rPr>
        <w:t xml:space="preserve">and more specifically: </w:t>
      </w:r>
    </w:p>
    <w:p w14:paraId="687976A8" w14:textId="77777777" w:rsidR="003060BC" w:rsidRPr="00A44FB0" w:rsidRDefault="003060BC" w:rsidP="00522B57">
      <w:pPr>
        <w:pStyle w:val="SectionBody"/>
        <w:widowControl/>
        <w:rPr>
          <w:color w:val="auto"/>
          <w:u w:val="single"/>
        </w:rPr>
      </w:pPr>
      <w:r w:rsidRPr="00A44FB0">
        <w:rPr>
          <w:color w:val="auto"/>
          <w:u w:val="single"/>
        </w:rPr>
        <w:t>(</w:t>
      </w:r>
      <w:r w:rsidR="00DB3A49" w:rsidRPr="00A44FB0">
        <w:rPr>
          <w:color w:val="auto"/>
          <w:u w:val="single"/>
        </w:rPr>
        <w:t>1)</w:t>
      </w:r>
      <w:r w:rsidR="00764AB9" w:rsidRPr="00A44FB0">
        <w:rPr>
          <w:color w:val="auto"/>
          <w:u w:val="single"/>
        </w:rPr>
        <w:t xml:space="preserve"> </w:t>
      </w:r>
      <w:r w:rsidRPr="00A44FB0">
        <w:rPr>
          <w:color w:val="auto"/>
          <w:u w:val="single"/>
        </w:rPr>
        <w:t>T</w:t>
      </w:r>
      <w:r w:rsidR="00DB3A49" w:rsidRPr="00A44FB0">
        <w:rPr>
          <w:color w:val="auto"/>
          <w:u w:val="single"/>
        </w:rPr>
        <w:t xml:space="preserve">o cover the cost of bid overruns for projects and infrastructure projects approved by the </w:t>
      </w:r>
      <w:r w:rsidR="00764AB9" w:rsidRPr="00A44FB0">
        <w:rPr>
          <w:color w:val="auto"/>
          <w:u w:val="single"/>
        </w:rPr>
        <w:t xml:space="preserve">West Virginia </w:t>
      </w:r>
      <w:r w:rsidR="00DB3A49" w:rsidRPr="00A44FB0">
        <w:rPr>
          <w:color w:val="auto"/>
          <w:u w:val="single"/>
        </w:rPr>
        <w:t xml:space="preserve">Infrastructure and Jobs Development </w:t>
      </w:r>
      <w:proofErr w:type="gramStart"/>
      <w:r w:rsidR="00DB3A49" w:rsidRPr="00A44FB0">
        <w:rPr>
          <w:color w:val="auto"/>
          <w:u w:val="single"/>
        </w:rPr>
        <w:t>Council;</w:t>
      </w:r>
      <w:proofErr w:type="gramEnd"/>
      <w:r w:rsidR="00DB3A49" w:rsidRPr="00A44FB0">
        <w:rPr>
          <w:color w:val="auto"/>
          <w:u w:val="single"/>
        </w:rPr>
        <w:t xml:space="preserve"> </w:t>
      </w:r>
    </w:p>
    <w:p w14:paraId="0100C457" w14:textId="77777777" w:rsidR="003060BC" w:rsidRPr="00A44FB0" w:rsidRDefault="003060BC" w:rsidP="00522B57">
      <w:pPr>
        <w:pStyle w:val="SectionBody"/>
        <w:widowControl/>
        <w:rPr>
          <w:color w:val="auto"/>
          <w:u w:val="single"/>
        </w:rPr>
      </w:pPr>
      <w:r w:rsidRPr="00A44FB0">
        <w:rPr>
          <w:color w:val="auto"/>
          <w:u w:val="single"/>
        </w:rPr>
        <w:lastRenderedPageBreak/>
        <w:t>(</w:t>
      </w:r>
      <w:r w:rsidR="00DB3A49" w:rsidRPr="00A44FB0">
        <w:rPr>
          <w:color w:val="auto"/>
          <w:u w:val="single"/>
        </w:rPr>
        <w:t xml:space="preserve">2) </w:t>
      </w:r>
      <w:r w:rsidRPr="00A44FB0">
        <w:rPr>
          <w:color w:val="auto"/>
          <w:u w:val="single"/>
        </w:rPr>
        <w:t>T</w:t>
      </w:r>
      <w:r w:rsidR="00DB3A49" w:rsidRPr="00A44FB0">
        <w:rPr>
          <w:color w:val="auto"/>
          <w:u w:val="single"/>
        </w:rPr>
        <w:t xml:space="preserve">o cover all or a portion of the costs of extending or expanding water and/or wastewater service to enhance economic development and/or tourism when recommended by the Secretary of Commerce, the Secretary of Economic Development and/or the Secretary of </w:t>
      </w:r>
      <w:proofErr w:type="gramStart"/>
      <w:r w:rsidR="00DB3A49" w:rsidRPr="00A44FB0">
        <w:rPr>
          <w:color w:val="auto"/>
          <w:u w:val="single"/>
        </w:rPr>
        <w:t>Tourism;</w:t>
      </w:r>
      <w:proofErr w:type="gramEnd"/>
      <w:r w:rsidR="00DB3A49" w:rsidRPr="00A44FB0">
        <w:rPr>
          <w:color w:val="auto"/>
          <w:u w:val="single"/>
        </w:rPr>
        <w:t xml:space="preserve"> </w:t>
      </w:r>
    </w:p>
    <w:p w14:paraId="782F370C" w14:textId="77777777" w:rsidR="003060BC" w:rsidRPr="00A44FB0" w:rsidRDefault="003060BC" w:rsidP="00522B57">
      <w:pPr>
        <w:pStyle w:val="SectionBody"/>
        <w:widowControl/>
        <w:rPr>
          <w:color w:val="auto"/>
          <w:u w:val="single"/>
        </w:rPr>
      </w:pPr>
      <w:r w:rsidRPr="00A44FB0">
        <w:rPr>
          <w:color w:val="auto"/>
          <w:u w:val="single"/>
        </w:rPr>
        <w:t>(</w:t>
      </w:r>
      <w:r w:rsidR="00DB3A49" w:rsidRPr="00A44FB0">
        <w:rPr>
          <w:color w:val="auto"/>
          <w:u w:val="single"/>
        </w:rPr>
        <w:t xml:space="preserve">3) </w:t>
      </w:r>
      <w:r w:rsidRPr="00A44FB0">
        <w:rPr>
          <w:color w:val="auto"/>
          <w:u w:val="single"/>
        </w:rPr>
        <w:t>T</w:t>
      </w:r>
      <w:r w:rsidR="00DB3A49" w:rsidRPr="00A44FB0">
        <w:rPr>
          <w:color w:val="auto"/>
          <w:u w:val="single"/>
        </w:rPr>
        <w:t xml:space="preserve">o cover the costs of facilitating the merger and/or consolidation of water or wastewater providers where all parties to the proposed merger make joint applications to the </w:t>
      </w:r>
      <w:r w:rsidR="00764AB9" w:rsidRPr="00A44FB0">
        <w:rPr>
          <w:color w:val="auto"/>
          <w:u w:val="single"/>
        </w:rPr>
        <w:t xml:space="preserve">West Virginia </w:t>
      </w:r>
      <w:r w:rsidR="00DB3A49" w:rsidRPr="00A44FB0">
        <w:rPr>
          <w:color w:val="auto"/>
          <w:u w:val="single"/>
        </w:rPr>
        <w:t xml:space="preserve">Infrastructure and Jobs Development </w:t>
      </w:r>
      <w:proofErr w:type="gramStart"/>
      <w:r w:rsidR="00DB3A49" w:rsidRPr="00A44FB0">
        <w:rPr>
          <w:color w:val="auto"/>
          <w:u w:val="single"/>
        </w:rPr>
        <w:t>Council;</w:t>
      </w:r>
      <w:proofErr w:type="gramEnd"/>
      <w:r w:rsidR="00DB3A49" w:rsidRPr="00A44FB0">
        <w:rPr>
          <w:color w:val="auto"/>
          <w:u w:val="single"/>
        </w:rPr>
        <w:t xml:space="preserve"> </w:t>
      </w:r>
    </w:p>
    <w:p w14:paraId="3CB3CE07" w14:textId="3AF45AC6" w:rsidR="003060BC" w:rsidRPr="00A44FB0" w:rsidRDefault="003060BC" w:rsidP="00522B57">
      <w:pPr>
        <w:pStyle w:val="SectionBody"/>
        <w:widowControl/>
        <w:rPr>
          <w:color w:val="auto"/>
          <w:u w:val="single"/>
        </w:rPr>
      </w:pPr>
      <w:r w:rsidRPr="00A44FB0">
        <w:rPr>
          <w:color w:val="auto"/>
          <w:u w:val="single"/>
        </w:rPr>
        <w:t>(</w:t>
      </w:r>
      <w:r w:rsidR="00DB3A49" w:rsidRPr="00A44FB0">
        <w:rPr>
          <w:color w:val="auto"/>
          <w:u w:val="single"/>
        </w:rPr>
        <w:t xml:space="preserve">4) </w:t>
      </w:r>
      <w:r w:rsidRPr="00A44FB0">
        <w:rPr>
          <w:color w:val="auto"/>
          <w:u w:val="single"/>
        </w:rPr>
        <w:t>T</w:t>
      </w:r>
      <w:r w:rsidR="00DB3A49" w:rsidRPr="00A44FB0">
        <w:rPr>
          <w:color w:val="auto"/>
          <w:u w:val="single"/>
        </w:rPr>
        <w:t xml:space="preserve">o cover the cost of water and/or wastewater projects for governmental agencies where the combined rates for water and wastewater exceed 1.5% of the governmental </w:t>
      </w:r>
      <w:r w:rsidR="00BD254E" w:rsidRPr="00A44FB0">
        <w:rPr>
          <w:color w:val="auto"/>
          <w:u w:val="single"/>
        </w:rPr>
        <w:t>agency</w:t>
      </w:r>
      <w:r w:rsidR="00695C19">
        <w:rPr>
          <w:color w:val="auto"/>
          <w:u w:val="single"/>
        </w:rPr>
        <w:t>’</w:t>
      </w:r>
      <w:r w:rsidR="00DB3A49" w:rsidRPr="00A44FB0">
        <w:rPr>
          <w:color w:val="auto"/>
          <w:u w:val="single"/>
        </w:rPr>
        <w:t xml:space="preserve">s Median Household </w:t>
      </w:r>
      <w:proofErr w:type="gramStart"/>
      <w:r w:rsidR="00DB3A49" w:rsidRPr="00A44FB0">
        <w:rPr>
          <w:color w:val="auto"/>
          <w:u w:val="single"/>
        </w:rPr>
        <w:t>Income;</w:t>
      </w:r>
      <w:proofErr w:type="gramEnd"/>
      <w:r w:rsidR="00DB3A49" w:rsidRPr="00A44FB0">
        <w:rPr>
          <w:color w:val="auto"/>
          <w:u w:val="single"/>
        </w:rPr>
        <w:t xml:space="preserve"> </w:t>
      </w:r>
    </w:p>
    <w:p w14:paraId="18B3069C" w14:textId="77777777" w:rsidR="003060BC" w:rsidRPr="00A44FB0" w:rsidRDefault="003060BC" w:rsidP="00522B57">
      <w:pPr>
        <w:pStyle w:val="SectionBody"/>
        <w:widowControl/>
        <w:rPr>
          <w:color w:val="auto"/>
          <w:u w:val="single"/>
        </w:rPr>
      </w:pPr>
      <w:r w:rsidRPr="00A44FB0">
        <w:rPr>
          <w:color w:val="auto"/>
          <w:u w:val="single"/>
        </w:rPr>
        <w:t>(</w:t>
      </w:r>
      <w:r w:rsidR="00DB3A49" w:rsidRPr="00A44FB0">
        <w:rPr>
          <w:color w:val="auto"/>
          <w:u w:val="single"/>
        </w:rPr>
        <w:t xml:space="preserve">5) </w:t>
      </w:r>
      <w:r w:rsidRPr="00A44FB0">
        <w:rPr>
          <w:color w:val="auto"/>
          <w:u w:val="single"/>
        </w:rPr>
        <w:t>T</w:t>
      </w:r>
      <w:r w:rsidR="00DB3A49" w:rsidRPr="00A44FB0">
        <w:rPr>
          <w:color w:val="auto"/>
          <w:u w:val="single"/>
        </w:rPr>
        <w:t xml:space="preserve">o cover the startup costs for governmental utilities that are providing or extending service to unserved areas of the </w:t>
      </w:r>
      <w:proofErr w:type="gramStart"/>
      <w:r w:rsidR="00DB3A49" w:rsidRPr="00A44FB0">
        <w:rPr>
          <w:color w:val="auto"/>
          <w:u w:val="single"/>
        </w:rPr>
        <w:t>State</w:t>
      </w:r>
      <w:r w:rsidR="009F023F" w:rsidRPr="00A44FB0">
        <w:rPr>
          <w:color w:val="auto"/>
          <w:u w:val="single"/>
        </w:rPr>
        <w:t>;</w:t>
      </w:r>
      <w:proofErr w:type="gramEnd"/>
      <w:r w:rsidR="009F023F" w:rsidRPr="00A44FB0">
        <w:rPr>
          <w:color w:val="auto"/>
          <w:u w:val="single"/>
        </w:rPr>
        <w:t xml:space="preserve"> </w:t>
      </w:r>
    </w:p>
    <w:p w14:paraId="5077DA0B" w14:textId="53899FBE" w:rsidR="003060BC" w:rsidRPr="00A44FB0" w:rsidRDefault="003060BC" w:rsidP="00522B57">
      <w:pPr>
        <w:pStyle w:val="SectionBody"/>
        <w:widowControl/>
        <w:rPr>
          <w:color w:val="auto"/>
          <w:u w:val="single"/>
        </w:rPr>
      </w:pPr>
      <w:r w:rsidRPr="00A44FB0">
        <w:rPr>
          <w:color w:val="auto"/>
          <w:u w:val="single"/>
        </w:rPr>
        <w:t>(</w:t>
      </w:r>
      <w:r w:rsidR="009F023F" w:rsidRPr="00A44FB0">
        <w:rPr>
          <w:color w:val="auto"/>
          <w:u w:val="single"/>
        </w:rPr>
        <w:t xml:space="preserve">6) </w:t>
      </w:r>
      <w:r w:rsidRPr="00A44FB0">
        <w:rPr>
          <w:color w:val="auto"/>
          <w:u w:val="single"/>
        </w:rPr>
        <w:t>T</w:t>
      </w:r>
      <w:r w:rsidR="009F023F" w:rsidRPr="00A44FB0">
        <w:rPr>
          <w:color w:val="auto"/>
          <w:u w:val="single"/>
        </w:rPr>
        <w:t>o provide a commitment to cover the difference between the cost of funded projects and the updated cost estimate</w:t>
      </w:r>
      <w:r w:rsidR="009B7C90" w:rsidRPr="00A44FB0">
        <w:rPr>
          <w:color w:val="auto"/>
          <w:u w:val="single"/>
        </w:rPr>
        <w:t>,</w:t>
      </w:r>
      <w:r w:rsidR="009F023F" w:rsidRPr="00A44FB0">
        <w:rPr>
          <w:color w:val="auto"/>
          <w:u w:val="single"/>
        </w:rPr>
        <w:t xml:space="preserve"> and when the project is bid</w:t>
      </w:r>
      <w:r w:rsidR="00CC2353" w:rsidRPr="00A44FB0">
        <w:rPr>
          <w:color w:val="auto"/>
          <w:u w:val="single"/>
        </w:rPr>
        <w:t>,</w:t>
      </w:r>
      <w:r w:rsidR="009F023F" w:rsidRPr="00A44FB0">
        <w:rPr>
          <w:color w:val="auto"/>
          <w:u w:val="single"/>
        </w:rPr>
        <w:t xml:space="preserve"> to provide a grant for the </w:t>
      </w:r>
      <w:r w:rsidR="00764AB9" w:rsidRPr="00A44FB0">
        <w:rPr>
          <w:color w:val="auto"/>
          <w:u w:val="single"/>
        </w:rPr>
        <w:t>dollar</w:t>
      </w:r>
      <w:r w:rsidR="009F023F" w:rsidRPr="00A44FB0">
        <w:rPr>
          <w:color w:val="auto"/>
          <w:u w:val="single"/>
        </w:rPr>
        <w:t xml:space="preserve"> difference between the committed funding and the bid results; </w:t>
      </w:r>
      <w:r w:rsidR="00764AB9" w:rsidRPr="00A44FB0">
        <w:rPr>
          <w:color w:val="auto"/>
          <w:u w:val="single"/>
        </w:rPr>
        <w:t xml:space="preserve">and </w:t>
      </w:r>
    </w:p>
    <w:p w14:paraId="3E2C1B20" w14:textId="4861CB02" w:rsidR="00182A07" w:rsidRPr="00A44FB0" w:rsidRDefault="003060BC" w:rsidP="00522B57">
      <w:pPr>
        <w:pStyle w:val="SectionBody"/>
        <w:widowControl/>
        <w:rPr>
          <w:color w:val="auto"/>
          <w:u w:val="single"/>
        </w:rPr>
      </w:pPr>
      <w:r w:rsidRPr="00A44FB0">
        <w:rPr>
          <w:color w:val="auto"/>
          <w:u w:val="single"/>
        </w:rPr>
        <w:t>(</w:t>
      </w:r>
      <w:r w:rsidR="009F023F" w:rsidRPr="00A44FB0">
        <w:rPr>
          <w:color w:val="auto"/>
          <w:u w:val="single"/>
        </w:rPr>
        <w:t xml:space="preserve">7) </w:t>
      </w:r>
      <w:r w:rsidRPr="00A44FB0">
        <w:rPr>
          <w:color w:val="auto"/>
          <w:u w:val="single"/>
        </w:rPr>
        <w:t>T</w:t>
      </w:r>
      <w:r w:rsidR="009F023F" w:rsidRPr="00A44FB0">
        <w:rPr>
          <w:color w:val="auto"/>
          <w:u w:val="single"/>
        </w:rPr>
        <w:t>o cover all or a portion of the infrastructure projects to enhance economic development and/or tourism when recommended by the Secretary of Commerce, the Secretary of Economic Development and/or the Secretary of Tourism</w:t>
      </w:r>
      <w:r w:rsidR="00DB3A49" w:rsidRPr="00A44FB0">
        <w:rPr>
          <w:color w:val="auto"/>
          <w:u w:val="single"/>
        </w:rPr>
        <w:t>.</w:t>
      </w:r>
      <w:r w:rsidR="00445393" w:rsidRPr="00A44FB0">
        <w:rPr>
          <w:color w:val="auto"/>
          <w:u w:val="single"/>
        </w:rPr>
        <w:t xml:space="preserve">  </w:t>
      </w:r>
    </w:p>
    <w:p w14:paraId="786BD0E5" w14:textId="31DEB6CE" w:rsidR="003060BC" w:rsidRPr="00A44FB0" w:rsidRDefault="00182A07" w:rsidP="00522B57">
      <w:pPr>
        <w:pStyle w:val="SectionBody"/>
        <w:widowControl/>
        <w:rPr>
          <w:color w:val="auto"/>
          <w:u w:val="single"/>
        </w:rPr>
      </w:pPr>
      <w:r w:rsidRPr="00A44FB0">
        <w:rPr>
          <w:color w:val="auto"/>
          <w:u w:val="single"/>
        </w:rPr>
        <w:t>(</w:t>
      </w:r>
      <w:r w:rsidR="008F2A49" w:rsidRPr="00A44FB0">
        <w:rPr>
          <w:color w:val="auto"/>
          <w:u w:val="single"/>
        </w:rPr>
        <w:t xml:space="preserve">d) The Water Development Authority is hereby authorized to enter into grant agreements with governmental </w:t>
      </w:r>
      <w:r w:rsidR="00BD254E" w:rsidRPr="00A44FB0">
        <w:rPr>
          <w:color w:val="auto"/>
          <w:u w:val="single"/>
        </w:rPr>
        <w:t>agencies</w:t>
      </w:r>
      <w:r w:rsidR="008F2A49" w:rsidRPr="00A44FB0">
        <w:rPr>
          <w:color w:val="auto"/>
          <w:u w:val="single"/>
        </w:rPr>
        <w:t xml:space="preserve"> and not-for-profits to </w:t>
      </w:r>
      <w:r w:rsidR="00764AB9" w:rsidRPr="00A44FB0">
        <w:rPr>
          <w:color w:val="auto"/>
          <w:u w:val="single"/>
        </w:rPr>
        <w:t>evidence</w:t>
      </w:r>
      <w:r w:rsidR="008F2A49" w:rsidRPr="00A44FB0">
        <w:rPr>
          <w:color w:val="auto"/>
          <w:u w:val="single"/>
        </w:rPr>
        <w:t xml:space="preserve"> the grant which </w:t>
      </w:r>
      <w:r w:rsidR="00D5126A" w:rsidRPr="00A44FB0">
        <w:rPr>
          <w:color w:val="auto"/>
          <w:u w:val="single"/>
        </w:rPr>
        <w:t>agreements</w:t>
      </w:r>
      <w:r w:rsidR="008F2A49" w:rsidRPr="00A44FB0">
        <w:rPr>
          <w:color w:val="auto"/>
          <w:u w:val="single"/>
        </w:rPr>
        <w:t xml:space="preserve"> shall include the following provisions:  </w:t>
      </w:r>
    </w:p>
    <w:p w14:paraId="5555BC86" w14:textId="77777777" w:rsidR="003060BC" w:rsidRPr="00A44FB0" w:rsidRDefault="003060BC" w:rsidP="00522B57">
      <w:pPr>
        <w:pStyle w:val="SectionBody"/>
        <w:widowControl/>
        <w:rPr>
          <w:color w:val="auto"/>
          <w:u w:val="single"/>
        </w:rPr>
      </w:pPr>
      <w:r w:rsidRPr="00A44FB0">
        <w:rPr>
          <w:color w:val="auto"/>
          <w:u w:val="single"/>
        </w:rPr>
        <w:t>(</w:t>
      </w:r>
      <w:r w:rsidR="008F2A49" w:rsidRPr="00A44FB0">
        <w:rPr>
          <w:color w:val="auto"/>
          <w:u w:val="single"/>
        </w:rPr>
        <w:t xml:space="preserve">1) </w:t>
      </w:r>
      <w:r w:rsidRPr="00A44FB0">
        <w:rPr>
          <w:color w:val="auto"/>
          <w:u w:val="single"/>
        </w:rPr>
        <w:t>T</w:t>
      </w:r>
      <w:r w:rsidR="008F2A49" w:rsidRPr="00A44FB0">
        <w:rPr>
          <w:color w:val="auto"/>
          <w:u w:val="single"/>
        </w:rPr>
        <w:t xml:space="preserve">he estimated cost of the project or infrastructure project, the amount of the grant and the other funding </w:t>
      </w:r>
      <w:proofErr w:type="gramStart"/>
      <w:r w:rsidR="008F2A49" w:rsidRPr="00A44FB0">
        <w:rPr>
          <w:color w:val="auto"/>
          <w:u w:val="single"/>
        </w:rPr>
        <w:t>sources;</w:t>
      </w:r>
      <w:proofErr w:type="gramEnd"/>
      <w:r w:rsidR="008F2A49" w:rsidRPr="00A44FB0">
        <w:rPr>
          <w:color w:val="auto"/>
          <w:u w:val="single"/>
        </w:rPr>
        <w:t xml:space="preserve"> </w:t>
      </w:r>
    </w:p>
    <w:p w14:paraId="73FCFC09" w14:textId="77777777" w:rsidR="003060BC" w:rsidRPr="00A44FB0" w:rsidRDefault="003060BC" w:rsidP="00522B57">
      <w:pPr>
        <w:pStyle w:val="SectionBody"/>
        <w:widowControl/>
        <w:rPr>
          <w:color w:val="auto"/>
          <w:u w:val="single"/>
        </w:rPr>
      </w:pPr>
      <w:r w:rsidRPr="00A44FB0">
        <w:rPr>
          <w:color w:val="auto"/>
          <w:u w:val="single"/>
        </w:rPr>
        <w:t>(</w:t>
      </w:r>
      <w:r w:rsidR="008F2A49" w:rsidRPr="00A44FB0">
        <w:rPr>
          <w:color w:val="auto"/>
          <w:u w:val="single"/>
        </w:rPr>
        <w:t>2)</w:t>
      </w:r>
      <w:r w:rsidR="00A41FB3" w:rsidRPr="00A44FB0">
        <w:rPr>
          <w:color w:val="auto"/>
          <w:u w:val="single"/>
        </w:rPr>
        <w:t xml:space="preserve"> </w:t>
      </w:r>
      <w:r w:rsidRPr="00A44FB0">
        <w:rPr>
          <w:color w:val="auto"/>
          <w:u w:val="single"/>
        </w:rPr>
        <w:t>T</w:t>
      </w:r>
      <w:r w:rsidR="00A41FB3" w:rsidRPr="00A44FB0">
        <w:rPr>
          <w:color w:val="auto"/>
          <w:u w:val="single"/>
        </w:rPr>
        <w:t xml:space="preserve">he specific purpose for which the grant proceeds shall be expended and the </w:t>
      </w:r>
      <w:r w:rsidR="00764AB9" w:rsidRPr="00A44FB0">
        <w:rPr>
          <w:color w:val="auto"/>
          <w:u w:val="single"/>
        </w:rPr>
        <w:t>conditions</w:t>
      </w:r>
      <w:r w:rsidR="00A41FB3" w:rsidRPr="00A44FB0">
        <w:rPr>
          <w:color w:val="auto"/>
          <w:u w:val="single"/>
        </w:rPr>
        <w:t xml:space="preserve"> and procedure</w:t>
      </w:r>
      <w:r w:rsidR="00764AB9" w:rsidRPr="00A44FB0">
        <w:rPr>
          <w:color w:val="auto"/>
          <w:u w:val="single"/>
        </w:rPr>
        <w:t>s</w:t>
      </w:r>
      <w:r w:rsidR="00A41FB3" w:rsidRPr="00A44FB0">
        <w:rPr>
          <w:color w:val="auto"/>
          <w:u w:val="single"/>
        </w:rPr>
        <w:t xml:space="preserve"> for distributing the grant </w:t>
      </w:r>
      <w:proofErr w:type="gramStart"/>
      <w:r w:rsidR="00A41FB3" w:rsidRPr="00A44FB0">
        <w:rPr>
          <w:color w:val="auto"/>
          <w:u w:val="single"/>
        </w:rPr>
        <w:t>proceeds;</w:t>
      </w:r>
      <w:proofErr w:type="gramEnd"/>
      <w:r w:rsidR="00A41FB3" w:rsidRPr="00A44FB0">
        <w:rPr>
          <w:color w:val="auto"/>
          <w:u w:val="single"/>
        </w:rPr>
        <w:t xml:space="preserve"> </w:t>
      </w:r>
    </w:p>
    <w:p w14:paraId="04DB54E9" w14:textId="77777777" w:rsidR="003060BC" w:rsidRPr="00A44FB0" w:rsidRDefault="003060BC" w:rsidP="00522B57">
      <w:pPr>
        <w:pStyle w:val="SectionBody"/>
        <w:widowControl/>
        <w:rPr>
          <w:color w:val="auto"/>
          <w:u w:val="single"/>
        </w:rPr>
      </w:pPr>
      <w:r w:rsidRPr="00A44FB0">
        <w:rPr>
          <w:color w:val="auto"/>
          <w:u w:val="single"/>
        </w:rPr>
        <w:t>(</w:t>
      </w:r>
      <w:r w:rsidR="00A41FB3" w:rsidRPr="00A44FB0">
        <w:rPr>
          <w:color w:val="auto"/>
          <w:u w:val="single"/>
        </w:rPr>
        <w:t>3)</w:t>
      </w:r>
      <w:r w:rsidRPr="00A44FB0">
        <w:rPr>
          <w:color w:val="auto"/>
          <w:u w:val="single"/>
        </w:rPr>
        <w:t xml:space="preserve"> T</w:t>
      </w:r>
      <w:r w:rsidR="00A41FB3" w:rsidRPr="00A44FB0">
        <w:rPr>
          <w:color w:val="auto"/>
          <w:u w:val="single"/>
        </w:rPr>
        <w:t xml:space="preserve">he duties and obligations imposed regarding the acquisition, construction, improvement, or operation of the project or infrastructure project; </w:t>
      </w:r>
      <w:r w:rsidR="009F023F" w:rsidRPr="00A44FB0">
        <w:rPr>
          <w:color w:val="auto"/>
          <w:u w:val="single"/>
        </w:rPr>
        <w:t xml:space="preserve">and </w:t>
      </w:r>
    </w:p>
    <w:p w14:paraId="6B29BC6E" w14:textId="3043F0C4" w:rsidR="00182A07" w:rsidRPr="00A44FB0" w:rsidRDefault="003060BC" w:rsidP="00522B57">
      <w:pPr>
        <w:pStyle w:val="SectionBody"/>
        <w:widowControl/>
        <w:rPr>
          <w:color w:val="auto"/>
          <w:u w:val="single"/>
        </w:rPr>
      </w:pPr>
      <w:r w:rsidRPr="00A44FB0">
        <w:rPr>
          <w:color w:val="auto"/>
          <w:u w:val="single"/>
        </w:rPr>
        <w:lastRenderedPageBreak/>
        <w:t>(</w:t>
      </w:r>
      <w:r w:rsidR="00A41FB3" w:rsidRPr="00A44FB0">
        <w:rPr>
          <w:color w:val="auto"/>
          <w:u w:val="single"/>
        </w:rPr>
        <w:t xml:space="preserve">4) </w:t>
      </w:r>
      <w:r w:rsidRPr="00A44FB0">
        <w:rPr>
          <w:color w:val="auto"/>
          <w:u w:val="single"/>
        </w:rPr>
        <w:t>T</w:t>
      </w:r>
      <w:r w:rsidR="00A41FB3" w:rsidRPr="00A44FB0">
        <w:rPr>
          <w:color w:val="auto"/>
          <w:u w:val="single"/>
        </w:rPr>
        <w:t xml:space="preserve">he agreement of the governmental </w:t>
      </w:r>
      <w:r w:rsidR="00BD254E" w:rsidRPr="00A44FB0">
        <w:rPr>
          <w:color w:val="auto"/>
          <w:u w:val="single"/>
        </w:rPr>
        <w:t>agency</w:t>
      </w:r>
      <w:r w:rsidR="00A41FB3" w:rsidRPr="00A44FB0">
        <w:rPr>
          <w:color w:val="auto"/>
          <w:u w:val="single"/>
        </w:rPr>
        <w:t xml:space="preserve"> </w:t>
      </w:r>
      <w:r w:rsidR="00764AB9" w:rsidRPr="00A44FB0">
        <w:rPr>
          <w:color w:val="auto"/>
          <w:u w:val="single"/>
        </w:rPr>
        <w:t xml:space="preserve">or not-for-profit </w:t>
      </w:r>
      <w:r w:rsidR="00A41FB3" w:rsidRPr="00A44FB0">
        <w:rPr>
          <w:color w:val="auto"/>
          <w:u w:val="single"/>
        </w:rPr>
        <w:t>to comply with all applicable federal and state laws, and all rules and regulations issued or imposed by the Water Development Authority or other state, federal, or local bodies regarding the acquisition, construction, improvement, or operation of the infrastructure project or project</w:t>
      </w:r>
      <w:r w:rsidR="00A9572B" w:rsidRPr="00A44FB0">
        <w:rPr>
          <w:color w:val="auto"/>
          <w:u w:val="single"/>
        </w:rPr>
        <w:t>.</w:t>
      </w:r>
    </w:p>
    <w:p w14:paraId="137B3E24" w14:textId="6F417465" w:rsidR="009F023F" w:rsidRPr="00A44FB0" w:rsidRDefault="00182A07" w:rsidP="00522B57">
      <w:pPr>
        <w:pStyle w:val="SectionBody"/>
        <w:widowControl/>
        <w:rPr>
          <w:color w:val="auto"/>
          <w:u w:val="single"/>
        </w:rPr>
      </w:pPr>
      <w:r w:rsidRPr="00A44FB0">
        <w:rPr>
          <w:color w:val="auto"/>
          <w:u w:val="single"/>
        </w:rPr>
        <w:t>(</w:t>
      </w:r>
      <w:r w:rsidR="009F023F" w:rsidRPr="00A44FB0">
        <w:rPr>
          <w:color w:val="auto"/>
          <w:u w:val="single"/>
        </w:rPr>
        <w:t xml:space="preserve">e) The Water Development Authority shall cause an annual audit to be made by an independent certified public accountant of its books, </w:t>
      </w:r>
      <w:proofErr w:type="gramStart"/>
      <w:r w:rsidR="009F023F" w:rsidRPr="00A44FB0">
        <w:rPr>
          <w:color w:val="auto"/>
          <w:u w:val="single"/>
        </w:rPr>
        <w:t>accounts</w:t>
      </w:r>
      <w:proofErr w:type="gramEnd"/>
      <w:r w:rsidR="009F023F" w:rsidRPr="00A44FB0">
        <w:rPr>
          <w:color w:val="auto"/>
          <w:u w:val="single"/>
        </w:rPr>
        <w:t xml:space="preserve"> and records with respect to the </w:t>
      </w:r>
      <w:r w:rsidR="002C3E10" w:rsidRPr="00A44FB0">
        <w:rPr>
          <w:color w:val="auto"/>
          <w:u w:val="single"/>
        </w:rPr>
        <w:t>system</w:t>
      </w:r>
      <w:r w:rsidR="009F023F" w:rsidRPr="00A44FB0">
        <w:rPr>
          <w:color w:val="auto"/>
          <w:u w:val="single"/>
        </w:rPr>
        <w:t xml:space="preserve"> and </w:t>
      </w:r>
      <w:r w:rsidR="002C3E10" w:rsidRPr="00A44FB0">
        <w:rPr>
          <w:color w:val="auto"/>
          <w:u w:val="single"/>
        </w:rPr>
        <w:t>distributions</w:t>
      </w:r>
      <w:r w:rsidR="009F023F" w:rsidRPr="00A44FB0">
        <w:rPr>
          <w:color w:val="auto"/>
          <w:u w:val="single"/>
        </w:rPr>
        <w:t xml:space="preserve"> and all matters relating to the </w:t>
      </w:r>
      <w:r w:rsidR="00764AB9" w:rsidRPr="00A44FB0">
        <w:rPr>
          <w:color w:val="auto"/>
          <w:u w:val="single"/>
        </w:rPr>
        <w:t>financial</w:t>
      </w:r>
      <w:r w:rsidR="009F023F" w:rsidRPr="00A44FB0">
        <w:rPr>
          <w:color w:val="auto"/>
          <w:u w:val="single"/>
        </w:rPr>
        <w:t xml:space="preserve"> application of the Economic Enhancement Grant Fund including all subaccounts there</w:t>
      </w:r>
      <w:r w:rsidR="00764AB9" w:rsidRPr="00A44FB0">
        <w:rPr>
          <w:color w:val="auto"/>
          <w:u w:val="single"/>
        </w:rPr>
        <w:t>in</w:t>
      </w:r>
      <w:r w:rsidR="009F023F" w:rsidRPr="00A44FB0">
        <w:rPr>
          <w:color w:val="auto"/>
          <w:u w:val="single"/>
        </w:rPr>
        <w:t>.  The Water Development Authority shall provide copies of the audit report to the Legislature.</w:t>
      </w:r>
    </w:p>
    <w:p w14:paraId="04FAF001" w14:textId="77777777" w:rsidR="00985B29" w:rsidRDefault="00985B29" w:rsidP="00522B57">
      <w:pPr>
        <w:pStyle w:val="Note"/>
        <w:widowControl/>
        <w:rPr>
          <w:color w:val="auto"/>
        </w:rPr>
      </w:pPr>
    </w:p>
    <w:p w14:paraId="1167035E" w14:textId="6B7F12A3" w:rsidR="00182A07" w:rsidRPr="00A44FB0" w:rsidRDefault="00182A07" w:rsidP="00522B57">
      <w:pPr>
        <w:pStyle w:val="Note"/>
        <w:widowControl/>
        <w:rPr>
          <w:color w:val="auto"/>
        </w:rPr>
      </w:pPr>
      <w:r w:rsidRPr="00A44FB0">
        <w:rPr>
          <w:color w:val="auto"/>
        </w:rPr>
        <w:t xml:space="preserve">NOTE: The purpose of this bill is to create the Economic Enhancement Grant Fund with the West Virginia Water Development Authority and authorize the Water Development Authority to make grants to cover all or a portion of the costs of water, sewer, economic </w:t>
      </w:r>
      <w:proofErr w:type="gramStart"/>
      <w:r w:rsidRPr="00A44FB0">
        <w:rPr>
          <w:color w:val="auto"/>
        </w:rPr>
        <w:t>development</w:t>
      </w:r>
      <w:proofErr w:type="gramEnd"/>
      <w:r w:rsidRPr="00A44FB0">
        <w:rPr>
          <w:color w:val="auto"/>
        </w:rPr>
        <w:t xml:space="preserve"> and tourism projects. </w:t>
      </w:r>
    </w:p>
    <w:p w14:paraId="593A774D" w14:textId="3317D472" w:rsidR="00182A07" w:rsidRPr="00A44FB0" w:rsidRDefault="00182A07" w:rsidP="00522B57">
      <w:pPr>
        <w:pStyle w:val="Note"/>
        <w:widowControl/>
        <w:rPr>
          <w:color w:val="auto"/>
        </w:rPr>
      </w:pPr>
      <w:proofErr w:type="gramStart"/>
      <w:r w:rsidRPr="00A44FB0">
        <w:rPr>
          <w:color w:val="auto"/>
        </w:rPr>
        <w:t>Strike-throughs</w:t>
      </w:r>
      <w:proofErr w:type="gramEnd"/>
      <w:r w:rsidRPr="00A44FB0">
        <w:rPr>
          <w:color w:val="auto"/>
        </w:rPr>
        <w:t xml:space="preserve"> indicate language that would be stricken from a heading or the present law and underscoring indicates new language that would be added.</w:t>
      </w:r>
    </w:p>
    <w:sectPr w:rsidR="00182A07" w:rsidRPr="00A44FB0" w:rsidSect="001664B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4FB6D" w14:textId="77777777" w:rsidR="00A41FB3" w:rsidRDefault="00A41FB3" w:rsidP="00422A96">
      <w:pPr>
        <w:spacing w:line="240" w:lineRule="auto"/>
      </w:pPr>
      <w:r>
        <w:separator/>
      </w:r>
    </w:p>
  </w:endnote>
  <w:endnote w:type="continuationSeparator" w:id="0">
    <w:p w14:paraId="549D6F6B" w14:textId="77777777" w:rsidR="00A41FB3" w:rsidRDefault="00A41FB3" w:rsidP="00422A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879146"/>
      <w:docPartObj>
        <w:docPartGallery w:val="Page Numbers (Bottom of Page)"/>
        <w:docPartUnique/>
      </w:docPartObj>
    </w:sdtPr>
    <w:sdtEndPr/>
    <w:sdtContent>
      <w:p w14:paraId="5C9C209E" w14:textId="77777777" w:rsidR="006930FB" w:rsidRPr="00B844FE" w:rsidRDefault="006930F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C9C2C55" w14:textId="77777777" w:rsidR="006930FB" w:rsidRDefault="006930F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971254"/>
      <w:docPartObj>
        <w:docPartGallery w:val="Page Numbers (Bottom of Page)"/>
        <w:docPartUnique/>
      </w:docPartObj>
    </w:sdtPr>
    <w:sdtEndPr>
      <w:rPr>
        <w:noProof/>
      </w:rPr>
    </w:sdtEndPr>
    <w:sdtContent>
      <w:p w14:paraId="279E857C" w14:textId="77777777" w:rsidR="006930FB" w:rsidRDefault="006930FB"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8348" w14:textId="77777777" w:rsidR="00A41FB3" w:rsidRPr="00B844FE" w:rsidRDefault="00A41FB3" w:rsidP="004B0E31">
    <w:r w:rsidRPr="00B844FE">
      <w:fldChar w:fldCharType="begin"/>
    </w:r>
    <w:r w:rsidRPr="00B844FE">
      <w:instrText xml:space="preserve"> PAGE   \* MERGEFORMAT </w:instrText>
    </w:r>
    <w:r w:rsidRPr="00B844FE">
      <w:fldChar w:fldCharType="separate"/>
    </w:r>
    <w:r>
      <w:t>0</w:t>
    </w:r>
    <w:r w:rsidRPr="00B844FE">
      <w:fldChar w:fldCharType="end"/>
    </w:r>
  </w:p>
  <w:bookmarkStart w:id="0" w:name="_iDocIDField8d9eb9fd-720c-4edc-ac54-8f16"/>
  <w:p w14:paraId="6AEC2078" w14:textId="7C65F86B" w:rsidR="00A41FB3" w:rsidRDefault="00A41FB3">
    <w:pPr>
      <w:pStyle w:val="DocID"/>
    </w:pPr>
    <w:r>
      <w:fldChar w:fldCharType="begin"/>
    </w:r>
    <w:r>
      <w:instrText xml:space="preserve">  DOCPROPERTY "CUS_DocIDChunk0" </w:instrText>
    </w:r>
    <w:r>
      <w:fldChar w:fldCharType="separate"/>
    </w:r>
    <w:r w:rsidR="009B7C90">
      <w:t>4879-7687-7579.v1</w:t>
    </w:r>
    <w:r>
      <w:fldChar w:fldCharType="end"/>
    </w:r>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5852" w14:textId="77777777" w:rsidR="00A41FB3" w:rsidRDefault="00A41FB3" w:rsidP="004B0E31">
    <w:pPr>
      <w:pStyle w:val="Footer"/>
      <w:jc w:val="center"/>
    </w:pPr>
    <w:r>
      <w:fldChar w:fldCharType="begin"/>
    </w:r>
    <w:r>
      <w:instrText xml:space="preserve"> PAGE   \* MERGEFORMAT </w:instrText>
    </w:r>
    <w:r>
      <w:fldChar w:fldCharType="separate"/>
    </w:r>
    <w:r>
      <w:t>0</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iDocIDField21ad219b-d9f4-4b0a-b180-0ce5"/>
  <w:p w14:paraId="168BEBA1" w14:textId="3FEE8984" w:rsidR="00A41FB3" w:rsidRDefault="00A41FB3">
    <w:pPr>
      <w:pStyle w:val="DocID"/>
    </w:pPr>
    <w:r>
      <w:fldChar w:fldCharType="begin"/>
    </w:r>
    <w:r>
      <w:instrText xml:space="preserve">  DOCPROPERTY "CUS_DocIDChunk0" </w:instrText>
    </w:r>
    <w:r>
      <w:fldChar w:fldCharType="separate"/>
    </w:r>
    <w:r w:rsidR="009B7C90">
      <w:t>4879-7687-7579.v1</w:t>
    </w:r>
    <w:r>
      <w:fldChar w:fldCharType="end"/>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C00BB" w14:textId="77777777" w:rsidR="00A41FB3" w:rsidRDefault="00A41FB3" w:rsidP="00422A96">
      <w:pPr>
        <w:spacing w:line="240" w:lineRule="auto"/>
      </w:pPr>
      <w:r>
        <w:separator/>
      </w:r>
    </w:p>
  </w:footnote>
  <w:footnote w:type="continuationSeparator" w:id="0">
    <w:p w14:paraId="4D008716" w14:textId="77777777" w:rsidR="00A41FB3" w:rsidRDefault="00A41FB3" w:rsidP="00422A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5C175" w14:textId="77777777" w:rsidR="006930FB" w:rsidRPr="00B844FE" w:rsidRDefault="00850F49">
    <w:pPr>
      <w:pStyle w:val="Header"/>
    </w:pPr>
    <w:sdt>
      <w:sdtPr>
        <w:id w:val="-1608266448"/>
        <w:temporary/>
        <w:showingPlcHdr/>
        <w15:appearance w15:val="hidden"/>
      </w:sdtPr>
      <w:sdtEndPr/>
      <w:sdtContent>
        <w:r w:rsidR="006930FB" w:rsidRPr="00B844FE">
          <w:t>[Type here]</w:t>
        </w:r>
      </w:sdtContent>
    </w:sdt>
    <w:r w:rsidR="006930FB" w:rsidRPr="00B844FE">
      <w:ptab w:relativeTo="margin" w:alignment="left" w:leader="none"/>
    </w:r>
    <w:sdt>
      <w:sdtPr>
        <w:id w:val="20677657"/>
        <w:temporary/>
        <w:showingPlcHdr/>
        <w15:appearance w15:val="hidden"/>
      </w:sdtPr>
      <w:sdtEndPr/>
      <w:sdtContent>
        <w:r w:rsidR="006930F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36CD" w14:textId="49600B58" w:rsidR="006930FB" w:rsidRPr="006E3B96" w:rsidRDefault="006E3B96" w:rsidP="006E3B96">
    <w:pPr>
      <w:pStyle w:val="Header"/>
    </w:pPr>
    <w:r>
      <w:t>Introduced HB 4566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EB5E" w14:textId="1930C6CB" w:rsidR="006930FB" w:rsidRPr="002A0269" w:rsidRDefault="006930FB" w:rsidP="00B844FE">
    <w:pPr>
      <w:pStyle w:val="HeaderStyle"/>
    </w:pPr>
    <w:r w:rsidRPr="002A0269">
      <w:ptab w:relativeTo="margin" w:alignment="center" w:leader="none"/>
    </w:r>
    <w:r>
      <w:tab/>
    </w:r>
    <w:sdt>
      <w:sdtPr>
        <w:rPr>
          <w:rStyle w:val="HeaderStyleChar"/>
        </w:rPr>
        <w:alias w:val="CBD Number"/>
        <w:tag w:val="CBD Number"/>
        <w:id w:val="-1521541826"/>
        <w:showingPlcHdr/>
        <w:text/>
      </w:sdtPr>
      <w:sdtEndPr>
        <w:rPr>
          <w:rStyle w:val="DefaultParagraphFont"/>
        </w:rPr>
      </w:sdtEndPr>
      <w:sdtContent>
        <w:r w:rsidR="00E40161">
          <w:rPr>
            <w:rStyle w:val="HeaderStyleChar"/>
          </w:rPr>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18749" w14:textId="77777777" w:rsidR="00A41FB3" w:rsidRPr="00B844FE" w:rsidRDefault="00A41FB3">
    <w:pPr>
      <w:pStyle w:val="Header"/>
    </w:pPr>
    <w:r w:rsidRPr="00B844FE">
      <w:t>[Type here]</w:t>
    </w:r>
    <w:r w:rsidRPr="00B844FE">
      <w:ptab w:relativeTo="margin" w:alignment="left" w:leader="none"/>
    </w:r>
    <w:r w:rsidRPr="00B844FE">
      <w:t>[Type here]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03DAE" w14:textId="36ACD598" w:rsidR="00182A07" w:rsidRPr="008E6FAC" w:rsidRDefault="008E6FAC" w:rsidP="008E6FAC">
    <w:pPr>
      <w:pStyle w:val="Header"/>
    </w:pPr>
    <w:r>
      <w:t>Introduced HB 4566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BB5B8" w14:textId="39F5D434" w:rsidR="00A41FB3" w:rsidRPr="005C605E" w:rsidRDefault="00A41FB3" w:rsidP="00422A96">
    <w:pPr>
      <w:pStyle w:val="HeaderStyle"/>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A96"/>
    <w:rsid w:val="00036EF2"/>
    <w:rsid w:val="00067CA4"/>
    <w:rsid w:val="000C50EA"/>
    <w:rsid w:val="001664BB"/>
    <w:rsid w:val="00182A07"/>
    <w:rsid w:val="001945E7"/>
    <w:rsid w:val="001F0A1B"/>
    <w:rsid w:val="001F5AD2"/>
    <w:rsid w:val="00206252"/>
    <w:rsid w:val="002144F1"/>
    <w:rsid w:val="002C3E10"/>
    <w:rsid w:val="003060BC"/>
    <w:rsid w:val="003C5432"/>
    <w:rsid w:val="004215F6"/>
    <w:rsid w:val="00422A96"/>
    <w:rsid w:val="00445393"/>
    <w:rsid w:val="004802F4"/>
    <w:rsid w:val="004B0E31"/>
    <w:rsid w:val="00522B57"/>
    <w:rsid w:val="00546052"/>
    <w:rsid w:val="005C605E"/>
    <w:rsid w:val="005E0126"/>
    <w:rsid w:val="005E1AEB"/>
    <w:rsid w:val="00692425"/>
    <w:rsid w:val="006930FB"/>
    <w:rsid w:val="00695C19"/>
    <w:rsid w:val="006B712E"/>
    <w:rsid w:val="006E3B96"/>
    <w:rsid w:val="006E6355"/>
    <w:rsid w:val="006F70B0"/>
    <w:rsid w:val="00753C0D"/>
    <w:rsid w:val="00764AB9"/>
    <w:rsid w:val="00790409"/>
    <w:rsid w:val="00793B29"/>
    <w:rsid w:val="007F12FA"/>
    <w:rsid w:val="00850F49"/>
    <w:rsid w:val="008E6FAC"/>
    <w:rsid w:val="008F2A49"/>
    <w:rsid w:val="00920425"/>
    <w:rsid w:val="00927907"/>
    <w:rsid w:val="00950F77"/>
    <w:rsid w:val="00985B29"/>
    <w:rsid w:val="009B7C90"/>
    <w:rsid w:val="009F023F"/>
    <w:rsid w:val="00A33243"/>
    <w:rsid w:val="00A41FB3"/>
    <w:rsid w:val="00A44FB0"/>
    <w:rsid w:val="00A544EF"/>
    <w:rsid w:val="00A9572B"/>
    <w:rsid w:val="00AC6EBA"/>
    <w:rsid w:val="00BB2E5C"/>
    <w:rsid w:val="00BD254E"/>
    <w:rsid w:val="00BE235F"/>
    <w:rsid w:val="00CC0E23"/>
    <w:rsid w:val="00CC2353"/>
    <w:rsid w:val="00D12083"/>
    <w:rsid w:val="00D45C64"/>
    <w:rsid w:val="00D5126A"/>
    <w:rsid w:val="00DB3A49"/>
    <w:rsid w:val="00DD1736"/>
    <w:rsid w:val="00E40161"/>
    <w:rsid w:val="00E941C1"/>
    <w:rsid w:val="00EF67F8"/>
    <w:rsid w:val="00F54132"/>
    <w:rsid w:val="00F87580"/>
    <w:rsid w:val="00FA3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9E3A2FE"/>
  <w15:chartTrackingRefBased/>
  <w15:docId w15:val="{D1211780-3DE5-4DA5-A0E2-EC2E697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182A07"/>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82A0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182A07"/>
    <w:rPr>
      <w:rFonts w:ascii="Arial" w:hAnsi="Arial"/>
      <w:color w:val="000000" w:themeColor="text1"/>
    </w:rPr>
  </w:style>
  <w:style w:type="paragraph" w:styleId="Footer">
    <w:name w:val="footer"/>
    <w:basedOn w:val="Normal"/>
    <w:link w:val="FooterChar"/>
    <w:uiPriority w:val="99"/>
    <w:rsid w:val="00182A07"/>
    <w:pPr>
      <w:tabs>
        <w:tab w:val="center" w:pos="4680"/>
        <w:tab w:val="right" w:pos="9360"/>
      </w:tabs>
      <w:spacing w:line="240" w:lineRule="auto"/>
    </w:pPr>
  </w:style>
  <w:style w:type="character" w:customStyle="1" w:styleId="FooterChar">
    <w:name w:val="Footer Char"/>
    <w:basedOn w:val="DefaultParagraphFont"/>
    <w:link w:val="Footer"/>
    <w:uiPriority w:val="99"/>
    <w:rsid w:val="00182A07"/>
    <w:rPr>
      <w:rFonts w:ascii="Arial" w:hAnsi="Arial"/>
      <w:color w:val="000000" w:themeColor="text1"/>
    </w:rPr>
  </w:style>
  <w:style w:type="character" w:styleId="PlaceholderText">
    <w:name w:val="Placeholder Text"/>
    <w:basedOn w:val="DefaultParagraphFont"/>
    <w:uiPriority w:val="99"/>
    <w:semiHidden/>
    <w:rsid w:val="00182A07"/>
    <w:rPr>
      <w:color w:val="808080"/>
    </w:rPr>
  </w:style>
  <w:style w:type="paragraph" w:customStyle="1" w:styleId="BillNumber">
    <w:name w:val="Bill Number"/>
    <w:basedOn w:val="BillNumberOld"/>
    <w:qFormat/>
    <w:rsid w:val="00182A07"/>
  </w:style>
  <w:style w:type="paragraph" w:customStyle="1" w:styleId="EnactingClause">
    <w:name w:val="Enacting Clause"/>
    <w:basedOn w:val="EnactingClauseOld"/>
    <w:link w:val="EnactingClauseChar"/>
    <w:qFormat/>
    <w:rsid w:val="00182A07"/>
  </w:style>
  <w:style w:type="paragraph" w:customStyle="1" w:styleId="HeaderStyle">
    <w:name w:val="Header Style"/>
    <w:basedOn w:val="HeaderStyleOld"/>
    <w:link w:val="HeaderStyleChar"/>
    <w:qFormat/>
    <w:rsid w:val="00182A07"/>
  </w:style>
  <w:style w:type="paragraph" w:customStyle="1" w:styleId="Note">
    <w:name w:val="Note"/>
    <w:basedOn w:val="NoteOld"/>
    <w:link w:val="NoteChar"/>
    <w:qFormat/>
    <w:rsid w:val="00182A07"/>
  </w:style>
  <w:style w:type="paragraph" w:customStyle="1" w:styleId="References">
    <w:name w:val="References"/>
    <w:basedOn w:val="ReferencesOld"/>
    <w:qFormat/>
    <w:rsid w:val="00182A07"/>
  </w:style>
  <w:style w:type="paragraph" w:customStyle="1" w:styleId="SectionBody">
    <w:name w:val="Section Body"/>
    <w:basedOn w:val="SectionBodyOld"/>
    <w:qFormat/>
    <w:rsid w:val="00182A07"/>
  </w:style>
  <w:style w:type="paragraph" w:customStyle="1" w:styleId="Sponsors">
    <w:name w:val="Sponsors"/>
    <w:basedOn w:val="SponsorsOld"/>
    <w:qFormat/>
    <w:rsid w:val="00182A07"/>
  </w:style>
  <w:style w:type="paragraph" w:customStyle="1" w:styleId="TitlePageBillPrefix">
    <w:name w:val="Title Page: Bill Prefix"/>
    <w:basedOn w:val="TitlePageBillPrefixOld"/>
    <w:qFormat/>
    <w:rsid w:val="00182A07"/>
  </w:style>
  <w:style w:type="paragraph" w:customStyle="1" w:styleId="TitlePageOrigin">
    <w:name w:val="Title Page: Origin"/>
    <w:basedOn w:val="TitlePageOriginOld"/>
    <w:qFormat/>
    <w:rsid w:val="00182A07"/>
  </w:style>
  <w:style w:type="paragraph" w:customStyle="1" w:styleId="TitlePageSession">
    <w:name w:val="Title Page: Session"/>
    <w:basedOn w:val="TitlePageSessionOld"/>
    <w:qFormat/>
    <w:rsid w:val="00182A07"/>
  </w:style>
  <w:style w:type="paragraph" w:customStyle="1" w:styleId="TitleSection">
    <w:name w:val="Title Section"/>
    <w:basedOn w:val="TitleSectionOld"/>
    <w:qFormat/>
    <w:rsid w:val="00182A07"/>
  </w:style>
  <w:style w:type="character" w:styleId="LineNumber">
    <w:name w:val="line number"/>
    <w:basedOn w:val="DefaultParagraphFont"/>
    <w:uiPriority w:val="99"/>
    <w:semiHidden/>
    <w:rsid w:val="00182A07"/>
  </w:style>
  <w:style w:type="paragraph" w:customStyle="1" w:styleId="DocID">
    <w:name w:val="DocID"/>
    <w:basedOn w:val="Footer"/>
    <w:next w:val="Footer"/>
    <w:link w:val="DocIDChar"/>
    <w:rsid w:val="001945E7"/>
    <w:pPr>
      <w:widowControl w:val="0"/>
      <w:suppressLineNumbers/>
      <w:tabs>
        <w:tab w:val="clear" w:pos="4680"/>
        <w:tab w:val="clear" w:pos="9360"/>
      </w:tabs>
    </w:pPr>
    <w:rPr>
      <w:rFonts w:ascii="Times New Roman" w:hAnsi="Times New Roman"/>
      <w:color w:val="auto"/>
      <w:sz w:val="18"/>
      <w:szCs w:val="20"/>
    </w:rPr>
  </w:style>
  <w:style w:type="character" w:customStyle="1" w:styleId="DocIDChar">
    <w:name w:val="DocID Char"/>
    <w:basedOn w:val="DefaultParagraphFont"/>
    <w:link w:val="DocID"/>
    <w:rsid w:val="001945E7"/>
    <w:rPr>
      <w:rFonts w:ascii="Times New Roman" w:eastAsia="Times New Roman" w:hAnsi="Times New Roman" w:cs="Times New Roman"/>
      <w:sz w:val="18"/>
      <w:szCs w:val="20"/>
      <w:lang w:val="en-US" w:eastAsia="en-US"/>
    </w:rPr>
  </w:style>
  <w:style w:type="paragraph" w:styleId="ListParagraph">
    <w:name w:val="List Paragraph"/>
    <w:basedOn w:val="Normal"/>
    <w:uiPriority w:val="34"/>
    <w:rsid w:val="00182A07"/>
    <w:pPr>
      <w:ind w:left="720"/>
      <w:contextualSpacing/>
    </w:pPr>
  </w:style>
  <w:style w:type="paragraph" w:styleId="NoSpacing">
    <w:name w:val="No Spacing"/>
    <w:link w:val="NoSpacingChar"/>
    <w:uiPriority w:val="1"/>
    <w:rsid w:val="00182A07"/>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182A07"/>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182A07"/>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182A07"/>
    <w:rPr>
      <w:rFonts w:ascii="Arial" w:eastAsia="Calibri" w:hAnsi="Arial"/>
      <w:b/>
      <w:color w:val="000000"/>
    </w:rPr>
  </w:style>
  <w:style w:type="paragraph" w:customStyle="1" w:styleId="ChapterHeadingOld">
    <w:name w:val="Chapter Heading Old"/>
    <w:next w:val="ArticleHeadingOld"/>
    <w:link w:val="ChapterHeadingOldChar"/>
    <w:rsid w:val="00182A07"/>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182A07"/>
    <w:rPr>
      <w:rFonts w:ascii="Arial" w:eastAsia="Calibri" w:hAnsi="Arial"/>
      <w:b/>
      <w:caps/>
      <w:color w:val="000000"/>
      <w:sz w:val="24"/>
    </w:rPr>
  </w:style>
  <w:style w:type="paragraph" w:customStyle="1" w:styleId="BillNumberOld">
    <w:name w:val="Bill Number Old"/>
    <w:next w:val="SponsorsOld"/>
    <w:link w:val="BillNumberOldChar"/>
    <w:autoRedefine/>
    <w:rsid w:val="00182A07"/>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182A07"/>
    <w:rPr>
      <w:rFonts w:ascii="Arial" w:eastAsia="Calibri" w:hAnsi="Arial"/>
      <w:b/>
      <w:caps/>
      <w:color w:val="000000"/>
      <w:sz w:val="28"/>
    </w:rPr>
  </w:style>
  <w:style w:type="paragraph" w:customStyle="1" w:styleId="SponsorsOld">
    <w:name w:val="Sponsors Old"/>
    <w:next w:val="ReferencesOld"/>
    <w:link w:val="SponsorsOldChar"/>
    <w:autoRedefine/>
    <w:rsid w:val="00182A07"/>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182A07"/>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182A07"/>
    <w:rPr>
      <w:i/>
      <w:iCs/>
      <w:color w:val="404040" w:themeColor="text1" w:themeTint="BF"/>
    </w:rPr>
  </w:style>
  <w:style w:type="paragraph" w:customStyle="1" w:styleId="NoteOld">
    <w:name w:val="Note Old"/>
    <w:basedOn w:val="NoSpacing"/>
    <w:link w:val="NoteOldChar"/>
    <w:autoRedefine/>
    <w:rsid w:val="00182A07"/>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182A07"/>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182A07"/>
    <w:rPr>
      <w:rFonts w:ascii="Arial" w:hAnsi="Arial"/>
      <w:color w:val="000000" w:themeColor="text1"/>
    </w:rPr>
  </w:style>
  <w:style w:type="character" w:customStyle="1" w:styleId="NoteOldChar">
    <w:name w:val="Note Old Char"/>
    <w:link w:val="NoteOld"/>
    <w:rsid w:val="00182A07"/>
    <w:rPr>
      <w:rFonts w:ascii="Arial" w:eastAsia="Calibri" w:hAnsi="Arial"/>
      <w:color w:val="000000"/>
      <w:sz w:val="20"/>
    </w:rPr>
  </w:style>
  <w:style w:type="paragraph" w:customStyle="1" w:styleId="TitleSectionOld">
    <w:name w:val="Title Section Old"/>
    <w:next w:val="EnactingClauseOld"/>
    <w:link w:val="TitleSectionOldChar"/>
    <w:autoRedefine/>
    <w:rsid w:val="00182A07"/>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182A07"/>
    <w:rPr>
      <w:rFonts w:ascii="Arial" w:eastAsia="Calibri" w:hAnsi="Arial"/>
      <w:color w:val="000000"/>
    </w:rPr>
  </w:style>
  <w:style w:type="paragraph" w:customStyle="1" w:styleId="EnactingSectionOld">
    <w:name w:val="Enacting Section Old"/>
    <w:link w:val="EnactingSectionOldChar"/>
    <w:autoRedefine/>
    <w:rsid w:val="00182A07"/>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182A07"/>
    <w:rPr>
      <w:rFonts w:ascii="Arial" w:eastAsia="Calibri" w:hAnsi="Arial"/>
      <w:color w:val="000000"/>
    </w:rPr>
  </w:style>
  <w:style w:type="paragraph" w:customStyle="1" w:styleId="PartHeadingOld">
    <w:name w:val="Part Heading Old"/>
    <w:next w:val="SectionHeadingOld"/>
    <w:link w:val="PartHeadingOldChar"/>
    <w:rsid w:val="00182A07"/>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182A07"/>
    <w:rPr>
      <w:rFonts w:ascii="Arial" w:eastAsia="Calibri" w:hAnsi="Arial"/>
      <w:color w:val="000000"/>
    </w:rPr>
  </w:style>
  <w:style w:type="character" w:customStyle="1" w:styleId="PartHeadingOldChar">
    <w:name w:val="Part Heading Old Char"/>
    <w:link w:val="PartHeadingOld"/>
    <w:rsid w:val="00182A07"/>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182A07"/>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182A07"/>
    <w:rPr>
      <w:rFonts w:ascii="Arial" w:eastAsia="Calibri" w:hAnsi="Arial"/>
      <w:color w:val="000000"/>
      <w:sz w:val="24"/>
    </w:rPr>
  </w:style>
  <w:style w:type="paragraph" w:customStyle="1" w:styleId="EnactingClauseOld">
    <w:name w:val="Enacting Clause Old"/>
    <w:next w:val="EnactingSectionOld"/>
    <w:link w:val="EnactingClauseOldChar"/>
    <w:autoRedefine/>
    <w:rsid w:val="00182A07"/>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182A07"/>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182A07"/>
    <w:rPr>
      <w:rFonts w:ascii="Arial" w:eastAsia="Calibri" w:hAnsi="Arial"/>
      <w:i/>
      <w:color w:val="000000"/>
    </w:rPr>
  </w:style>
  <w:style w:type="paragraph" w:styleId="Salutation">
    <w:name w:val="Salutation"/>
    <w:basedOn w:val="Normal"/>
    <w:next w:val="Normal"/>
    <w:link w:val="SalutationChar"/>
    <w:uiPriority w:val="99"/>
    <w:semiHidden/>
    <w:rsid w:val="00182A07"/>
  </w:style>
  <w:style w:type="character" w:customStyle="1" w:styleId="SalutationChar">
    <w:name w:val="Salutation Char"/>
    <w:basedOn w:val="DefaultParagraphFont"/>
    <w:link w:val="Salutation"/>
    <w:uiPriority w:val="99"/>
    <w:semiHidden/>
    <w:rsid w:val="00182A07"/>
    <w:rPr>
      <w:rFonts w:ascii="Arial" w:hAnsi="Arial"/>
      <w:color w:val="000000" w:themeColor="text1"/>
    </w:rPr>
  </w:style>
  <w:style w:type="character" w:customStyle="1" w:styleId="BillNumberOldChar">
    <w:name w:val="Bill Number Old Char"/>
    <w:basedOn w:val="DefaultParagraphFont"/>
    <w:link w:val="BillNumberOld"/>
    <w:rsid w:val="00182A07"/>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182A07"/>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182A07"/>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182A07"/>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182A07"/>
    <w:rPr>
      <w:rFonts w:ascii="Arial" w:eastAsia="Calibri" w:hAnsi="Arial"/>
      <w:b/>
      <w:caps/>
      <w:color w:val="000000"/>
      <w:sz w:val="36"/>
    </w:rPr>
  </w:style>
  <w:style w:type="character" w:customStyle="1" w:styleId="TitlePageBillPrefixOldChar">
    <w:name w:val="Title Page: Bill Prefix Old Char"/>
    <w:basedOn w:val="DefaultParagraphFont"/>
    <w:link w:val="TitlePageBillPrefixOld"/>
    <w:rsid w:val="00182A07"/>
    <w:rPr>
      <w:rFonts w:ascii="Arial" w:eastAsia="Calibri" w:hAnsi="Arial"/>
      <w:b/>
      <w:color w:val="000000"/>
      <w:sz w:val="36"/>
    </w:rPr>
  </w:style>
  <w:style w:type="paragraph" w:customStyle="1" w:styleId="HeaderStyleOld">
    <w:name w:val="Header Style Old"/>
    <w:basedOn w:val="Header"/>
    <w:link w:val="HeaderStyleOldChar"/>
    <w:autoRedefine/>
    <w:rsid w:val="00182A07"/>
    <w:rPr>
      <w:sz w:val="20"/>
      <w:szCs w:val="20"/>
    </w:rPr>
  </w:style>
  <w:style w:type="character" w:customStyle="1" w:styleId="HeaderStyleOldChar">
    <w:name w:val="Header Style Old Char"/>
    <w:basedOn w:val="HeaderChar"/>
    <w:link w:val="HeaderStyleOld"/>
    <w:rsid w:val="00182A07"/>
    <w:rPr>
      <w:rFonts w:ascii="Arial" w:hAnsi="Arial"/>
      <w:color w:val="000000" w:themeColor="text1"/>
      <w:sz w:val="20"/>
      <w:szCs w:val="20"/>
    </w:rPr>
  </w:style>
  <w:style w:type="character" w:customStyle="1" w:styleId="Underline">
    <w:name w:val="Underline"/>
    <w:uiPriority w:val="1"/>
    <w:rsid w:val="00182A07"/>
    <w:rPr>
      <w:rFonts w:ascii="Arial" w:hAnsi="Arial"/>
      <w:color w:val="auto"/>
      <w:sz w:val="22"/>
      <w:u w:val="single"/>
    </w:rPr>
  </w:style>
  <w:style w:type="paragraph" w:customStyle="1" w:styleId="ArticleHeading">
    <w:name w:val="Article Heading"/>
    <w:basedOn w:val="ArticleHeadingOld"/>
    <w:qFormat/>
    <w:rsid w:val="00182A07"/>
  </w:style>
  <w:style w:type="paragraph" w:customStyle="1" w:styleId="ChapterHeading">
    <w:name w:val="Chapter Heading"/>
    <w:basedOn w:val="ChapterHeadingOld"/>
    <w:next w:val="Normal"/>
    <w:qFormat/>
    <w:rsid w:val="00182A07"/>
  </w:style>
  <w:style w:type="paragraph" w:customStyle="1" w:styleId="EnactingSection">
    <w:name w:val="Enacting Section"/>
    <w:basedOn w:val="EnactingSectionOld"/>
    <w:qFormat/>
    <w:rsid w:val="00182A07"/>
  </w:style>
  <w:style w:type="paragraph" w:customStyle="1" w:styleId="PartHeading">
    <w:name w:val="Part Heading"/>
    <w:basedOn w:val="PartHeadingOld"/>
    <w:qFormat/>
    <w:rsid w:val="00182A07"/>
  </w:style>
  <w:style w:type="paragraph" w:customStyle="1" w:styleId="SectionHeading">
    <w:name w:val="Section Heading"/>
    <w:basedOn w:val="SectionHeadingOld"/>
    <w:qFormat/>
    <w:rsid w:val="00182A07"/>
  </w:style>
  <w:style w:type="character" w:customStyle="1" w:styleId="Strike-Through">
    <w:name w:val="Strike-Through"/>
    <w:uiPriority w:val="1"/>
    <w:rsid w:val="00182A07"/>
    <w:rPr>
      <w:strike/>
      <w:dstrike w:val="0"/>
      <w:color w:val="auto"/>
    </w:rPr>
  </w:style>
  <w:style w:type="paragraph" w:customStyle="1" w:styleId="ChamberTitle">
    <w:name w:val="Chamber Title"/>
    <w:next w:val="Normal"/>
    <w:link w:val="ChamberTitleChar"/>
    <w:rsid w:val="00182A07"/>
    <w:pPr>
      <w:suppressLineNumbers/>
      <w:spacing w:after="240" w:line="480" w:lineRule="auto"/>
      <w:jc w:val="center"/>
    </w:pPr>
    <w:rPr>
      <w:rFonts w:ascii="Arial" w:eastAsia="Calibri" w:hAnsi="Arial"/>
      <w:b/>
      <w:caps/>
      <w:color w:val="000000"/>
      <w:sz w:val="36"/>
    </w:rPr>
  </w:style>
  <w:style w:type="character" w:customStyle="1" w:styleId="ChamberTitleChar">
    <w:name w:val="Chamber Title Char"/>
    <w:basedOn w:val="DefaultParagraphFont"/>
    <w:link w:val="ChamberTitle"/>
    <w:rsid w:val="00182A07"/>
    <w:rPr>
      <w:rFonts w:ascii="Arial" w:eastAsia="Calibri" w:hAnsi="Arial"/>
      <w:b/>
      <w:caps/>
      <w:color w:val="000000"/>
      <w:sz w:val="36"/>
    </w:rPr>
  </w:style>
  <w:style w:type="character" w:customStyle="1" w:styleId="NoteChar">
    <w:name w:val="Note Char"/>
    <w:link w:val="Note"/>
    <w:rsid w:val="00182A07"/>
    <w:rPr>
      <w:rFonts w:ascii="Arial" w:eastAsia="Calibri" w:hAnsi="Arial"/>
      <w:color w:val="000000"/>
      <w:sz w:val="20"/>
    </w:rPr>
  </w:style>
  <w:style w:type="character" w:customStyle="1" w:styleId="EnactingClauseChar">
    <w:name w:val="Enacting Clause Char"/>
    <w:basedOn w:val="DefaultParagraphFont"/>
    <w:link w:val="EnactingClause"/>
    <w:rsid w:val="006930FB"/>
    <w:rPr>
      <w:rFonts w:ascii="Arial" w:eastAsia="Calibri" w:hAnsi="Arial"/>
      <w:i/>
      <w:color w:val="000000"/>
    </w:rPr>
  </w:style>
  <w:style w:type="character" w:customStyle="1" w:styleId="HeaderStyleChar">
    <w:name w:val="Header Style Char"/>
    <w:basedOn w:val="HeaderChar"/>
    <w:link w:val="HeaderStyle"/>
    <w:rsid w:val="006930FB"/>
    <w:rPr>
      <w:rFonts w:ascii="Arial" w:hAnsi="Arial"/>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40760">
      <w:bodyDiv w:val="1"/>
      <w:marLeft w:val="0"/>
      <w:marRight w:val="0"/>
      <w:marTop w:val="0"/>
      <w:marBottom w:val="0"/>
      <w:divBdr>
        <w:top w:val="none" w:sz="0" w:space="0" w:color="auto"/>
        <w:left w:val="none" w:sz="0" w:space="0" w:color="auto"/>
        <w:bottom w:val="none" w:sz="0" w:space="0" w:color="auto"/>
        <w:right w:val="none" w:sz="0" w:space="0" w:color="auto"/>
      </w:divBdr>
    </w:div>
    <w:div w:id="340359667">
      <w:bodyDiv w:val="1"/>
      <w:marLeft w:val="0"/>
      <w:marRight w:val="0"/>
      <w:marTop w:val="0"/>
      <w:marBottom w:val="0"/>
      <w:divBdr>
        <w:top w:val="none" w:sz="0" w:space="0" w:color="auto"/>
        <w:left w:val="none" w:sz="0" w:space="0" w:color="auto"/>
        <w:bottom w:val="none" w:sz="0" w:space="0" w:color="auto"/>
        <w:right w:val="none" w:sz="0" w:space="0" w:color="auto"/>
      </w:divBdr>
    </w:div>
    <w:div w:id="648217426">
      <w:bodyDiv w:val="1"/>
      <w:marLeft w:val="0"/>
      <w:marRight w:val="0"/>
      <w:marTop w:val="0"/>
      <w:marBottom w:val="0"/>
      <w:divBdr>
        <w:top w:val="none" w:sz="0" w:space="0" w:color="auto"/>
        <w:left w:val="none" w:sz="0" w:space="0" w:color="auto"/>
        <w:bottom w:val="none" w:sz="0" w:space="0" w:color="auto"/>
        <w:right w:val="none" w:sz="0" w:space="0" w:color="auto"/>
      </w:divBdr>
    </w:div>
    <w:div w:id="123281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368DB2965A49DE90C5F31C336FB898"/>
        <w:category>
          <w:name w:val="General"/>
          <w:gallery w:val="placeholder"/>
        </w:category>
        <w:types>
          <w:type w:val="bbPlcHdr"/>
        </w:types>
        <w:behaviors>
          <w:behavior w:val="content"/>
        </w:behaviors>
        <w:guid w:val="{3FF7D117-A003-4463-92B0-6B083B80BA4E}"/>
      </w:docPartPr>
      <w:docPartBody>
        <w:p w:rsidR="000135EA" w:rsidRDefault="00EE370D" w:rsidP="00EE370D">
          <w:pPr>
            <w:pStyle w:val="83368DB2965A49DE90C5F31C336FB89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70D"/>
    <w:rsid w:val="000135EA"/>
    <w:rsid w:val="00EE3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370D"/>
  </w:style>
  <w:style w:type="paragraph" w:customStyle="1" w:styleId="83368DB2965A49DE90C5F31C336FB898">
    <w:name w:val="83368DB2965A49DE90C5F31C336FB898"/>
    <w:rsid w:val="00EE37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5EF63-F6A8-4540-AEB7-37DC578AC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Jackson Kelly PLLC</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Mikele</dc:creator>
  <cp:keywords/>
  <dc:description/>
  <cp:lastModifiedBy>Seth Wright</cp:lastModifiedBy>
  <cp:revision>13</cp:revision>
  <cp:lastPrinted>2022-01-27T17:34:00Z</cp:lastPrinted>
  <dcterms:created xsi:type="dcterms:W3CDTF">2022-02-03T20:08:00Z</dcterms:created>
  <dcterms:modified xsi:type="dcterms:W3CDTF">2022-02-17T18:17:00Z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4879-7687-7579.v1</vt:lpwstr>
  </property>
  <property fmtid="{D5CDD505-2E9C-101B-9397-08002B2CF9AE}" pid="3" name="CUS_DocIDChunk0">
    <vt:lpwstr>4879-7687-7579.v1</vt:lpwstr>
  </property>
  <property fmtid="{D5CDD505-2E9C-101B-9397-08002B2CF9AE}" pid="4" name="CUS_DocIDActiveBits">
    <vt:lpwstr>98304</vt:lpwstr>
  </property>
  <property fmtid="{D5CDD505-2E9C-101B-9397-08002B2CF9AE}" pid="5" name="CUS_DocIDLocation">
    <vt:lpwstr>EVERY_PAGE</vt:lpwstr>
  </property>
  <property fmtid="{D5CDD505-2E9C-101B-9397-08002B2CF9AE}" pid="6" name="CUS_DocIDReference">
    <vt:lpwstr>everyPage</vt:lpwstr>
  </property>
</Properties>
</file>